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005" w:type="dxa"/>
        <w:tblInd w:w="10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shd w:val="clear" w:color="auto" w:fill="BFBFBF"/>
        <w:tblLayout w:type="fixed"/>
        <w:tblLook w:val="04A0" w:firstRow="1" w:lastRow="0" w:firstColumn="1" w:lastColumn="0" w:noHBand="0" w:noVBand="1"/>
      </w:tblPr>
      <w:tblGrid>
        <w:gridCol w:w="2510"/>
        <w:gridCol w:w="248"/>
        <w:gridCol w:w="2483"/>
        <w:gridCol w:w="512"/>
        <w:gridCol w:w="244"/>
        <w:gridCol w:w="19"/>
        <w:gridCol w:w="994"/>
        <w:gridCol w:w="2078"/>
        <w:gridCol w:w="518"/>
        <w:gridCol w:w="241"/>
        <w:gridCol w:w="817"/>
        <w:gridCol w:w="1575"/>
        <w:gridCol w:w="695"/>
        <w:gridCol w:w="504"/>
        <w:gridCol w:w="567"/>
      </w:tblGrid>
      <w:tr w:rsidR="00467B6B" w:rsidRPr="00A345A0" w:rsidTr="00B22FEA">
        <w:trPr>
          <w:cantSplit/>
          <w:tblHeader/>
        </w:trPr>
        <w:tc>
          <w:tcPr>
            <w:tcW w:w="14005" w:type="dxa"/>
            <w:gridSpan w:val="15"/>
            <w:tcBorders>
              <w:bottom w:val="single" w:sz="12" w:space="0" w:color="auto"/>
            </w:tcBorders>
            <w:shd w:val="clear" w:color="auto" w:fill="E6E6E6"/>
          </w:tcPr>
          <w:p w:rsidR="00467B6B" w:rsidRPr="00A345A0" w:rsidRDefault="00467B6B" w:rsidP="00B22FEA">
            <w:pPr>
              <w:pStyle w:val="Heading4"/>
              <w:pageBreakBefore/>
              <w:spacing w:before="120"/>
              <w:jc w:val="center"/>
            </w:pPr>
            <w:bookmarkStart w:id="0" w:name="_GoBack"/>
            <w:bookmarkEnd w:id="0"/>
            <w:r w:rsidRPr="00451ED8">
              <w:t>Diploma Programme subject outline</w:t>
            </w:r>
            <w:r>
              <w:t>—</w:t>
            </w:r>
            <w:r w:rsidRPr="00451ED8">
              <w:t xml:space="preserve">Group 6: </w:t>
            </w:r>
            <w:r>
              <w:t>t</w:t>
            </w:r>
            <w:r w:rsidRPr="00451ED8">
              <w:t>he arts</w:t>
            </w:r>
          </w:p>
        </w:tc>
      </w:tr>
      <w:tr w:rsidR="00467B6B" w:rsidRPr="00784DEE" w:rsidTr="00B22FEA">
        <w:tblPrEx>
          <w:shd w:val="clear" w:color="auto" w:fill="auto"/>
        </w:tblPrEx>
        <w:trPr>
          <w:cantSplit/>
          <w:trHeight w:val="567"/>
        </w:trPr>
        <w:tc>
          <w:tcPr>
            <w:tcW w:w="2510" w:type="dxa"/>
            <w:tcBorders>
              <w:top w:val="single" w:sz="12" w:space="0" w:color="auto"/>
              <w:bottom w:val="single" w:sz="8" w:space="0" w:color="000000"/>
            </w:tcBorders>
            <w:shd w:val="clear" w:color="auto" w:fill="F3F3F3"/>
            <w:tcMar>
              <w:left w:w="85" w:type="dxa"/>
            </w:tcMar>
            <w:vAlign w:val="center"/>
          </w:tcPr>
          <w:p w:rsidR="00467B6B" w:rsidRPr="00784DEE" w:rsidRDefault="00467B6B" w:rsidP="00B22FEA">
            <w:pPr>
              <w:pStyle w:val="Tableheader"/>
              <w:keepNext/>
              <w:spacing w:after="0"/>
              <w:jc w:val="left"/>
            </w:pPr>
            <w:r w:rsidRPr="00784DEE">
              <w:t xml:space="preserve">School </w:t>
            </w:r>
            <w:r>
              <w:t>n</w:t>
            </w:r>
            <w:r w:rsidRPr="00784DEE">
              <w:t>ame</w:t>
            </w:r>
          </w:p>
        </w:tc>
        <w:tc>
          <w:tcPr>
            <w:tcW w:w="8154" w:type="dxa"/>
            <w:gridSpan w:val="10"/>
            <w:tcBorders>
              <w:top w:val="single" w:sz="12" w:space="0" w:color="auto"/>
              <w:bottom w:val="single" w:sz="8" w:space="0" w:color="000000"/>
            </w:tcBorders>
            <w:vAlign w:val="center"/>
          </w:tcPr>
          <w:p w:rsidR="00467B6B" w:rsidRPr="00784DEE" w:rsidRDefault="00566A50" w:rsidP="00B22FEA">
            <w:pPr>
              <w:pStyle w:val="Tablebody"/>
              <w:keepNext/>
              <w:spacing w:after="0"/>
            </w:pPr>
            <w:proofErr w:type="spellStart"/>
            <w:r>
              <w:t>Hellgate</w:t>
            </w:r>
            <w:proofErr w:type="spellEnd"/>
            <w:r>
              <w:t xml:space="preserve"> High School</w:t>
            </w:r>
          </w:p>
        </w:tc>
        <w:tc>
          <w:tcPr>
            <w:tcW w:w="1575" w:type="dxa"/>
            <w:tcBorders>
              <w:top w:val="single" w:sz="12" w:space="0" w:color="auto"/>
              <w:bottom w:val="single" w:sz="8" w:space="0" w:color="000000"/>
            </w:tcBorders>
            <w:shd w:val="clear" w:color="auto" w:fill="F3F3F3"/>
            <w:vAlign w:val="center"/>
          </w:tcPr>
          <w:p w:rsidR="00467B6B" w:rsidRPr="00D27AEF" w:rsidRDefault="00467B6B" w:rsidP="00B22FEA">
            <w:pPr>
              <w:pStyle w:val="Tableheader"/>
              <w:keepNext/>
              <w:spacing w:after="0"/>
              <w:jc w:val="left"/>
            </w:pPr>
            <w:r w:rsidRPr="00D27AEF">
              <w:t>School code</w:t>
            </w:r>
          </w:p>
        </w:tc>
        <w:tc>
          <w:tcPr>
            <w:tcW w:w="1766" w:type="dxa"/>
            <w:gridSpan w:val="3"/>
            <w:tcBorders>
              <w:top w:val="single" w:sz="12" w:space="0" w:color="auto"/>
              <w:bottom w:val="single" w:sz="8" w:space="0" w:color="000000"/>
            </w:tcBorders>
            <w:vAlign w:val="center"/>
          </w:tcPr>
          <w:p w:rsidR="00467B6B" w:rsidRPr="00784DEE" w:rsidRDefault="00566A50" w:rsidP="00B22FEA">
            <w:pPr>
              <w:pStyle w:val="Tablebody"/>
              <w:keepNext/>
              <w:spacing w:after="0"/>
            </w:pPr>
            <w:r>
              <w:t>9226</w:t>
            </w:r>
            <w:r w:rsidR="00A10BE5">
              <w:t>6</w:t>
            </w:r>
            <w:r>
              <w:t>9</w:t>
            </w:r>
          </w:p>
        </w:tc>
      </w:tr>
      <w:tr w:rsidR="00467B6B"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Pr>
        <w:tc>
          <w:tcPr>
            <w:tcW w:w="2510" w:type="dxa"/>
            <w:tcBorders>
              <w:top w:val="single" w:sz="8" w:space="0" w:color="000000"/>
              <w:left w:val="single" w:sz="12" w:space="0" w:color="auto"/>
              <w:bottom w:val="single" w:sz="8" w:space="0" w:color="auto"/>
              <w:right w:val="single" w:sz="8" w:space="0" w:color="auto"/>
            </w:tcBorders>
            <w:shd w:val="clear" w:color="auto" w:fill="F3F3F3"/>
            <w:tcMar>
              <w:left w:w="85" w:type="dxa"/>
              <w:right w:w="85" w:type="dxa"/>
            </w:tcMar>
          </w:tcPr>
          <w:p w:rsidR="00467B6B" w:rsidRPr="007954AC" w:rsidRDefault="00467B6B" w:rsidP="00B22FEA">
            <w:pPr>
              <w:keepNext/>
              <w:spacing w:after="40"/>
              <w:rPr>
                <w:rFonts w:cs="Arial"/>
                <w:b/>
                <w:color w:val="808080"/>
                <w:szCs w:val="18"/>
              </w:rPr>
            </w:pPr>
            <w:r w:rsidRPr="003D6148">
              <w:rPr>
                <w:rStyle w:val="TablebodyboldChar"/>
                <w:color w:val="808080"/>
              </w:rPr>
              <w:t>Name of the DP subject</w:t>
            </w:r>
          </w:p>
        </w:tc>
        <w:tc>
          <w:tcPr>
            <w:tcW w:w="11495" w:type="dxa"/>
            <w:gridSpan w:val="14"/>
            <w:tcBorders>
              <w:top w:val="single" w:sz="8" w:space="0" w:color="000000"/>
              <w:left w:val="single" w:sz="8" w:space="0" w:color="auto"/>
              <w:bottom w:val="single" w:sz="8" w:space="0" w:color="auto"/>
              <w:right w:val="single" w:sz="12" w:space="0" w:color="auto"/>
            </w:tcBorders>
            <w:shd w:val="clear" w:color="auto" w:fill="auto"/>
          </w:tcPr>
          <w:p w:rsidR="00467B6B" w:rsidRPr="00565EC2" w:rsidRDefault="00566A50" w:rsidP="00B22FEA">
            <w:pPr>
              <w:pStyle w:val="Tablebody"/>
              <w:keepNext/>
            </w:pPr>
            <w:r>
              <w:t>Film</w:t>
            </w:r>
          </w:p>
        </w:tc>
      </w:tr>
      <w:tr w:rsidR="00467B6B"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170"/>
        </w:trPr>
        <w:tc>
          <w:tcPr>
            <w:tcW w:w="2510" w:type="dxa"/>
            <w:vMerge w:val="restart"/>
            <w:tcBorders>
              <w:top w:val="single" w:sz="8" w:space="0" w:color="auto"/>
              <w:left w:val="single" w:sz="12" w:space="0" w:color="auto"/>
              <w:bottom w:val="single" w:sz="8" w:space="0" w:color="auto"/>
              <w:right w:val="single" w:sz="8" w:space="0" w:color="auto"/>
            </w:tcBorders>
            <w:shd w:val="clear" w:color="auto" w:fill="F3F3F3"/>
            <w:tcMar>
              <w:left w:w="85" w:type="dxa"/>
              <w:right w:w="85" w:type="dxa"/>
            </w:tcMar>
          </w:tcPr>
          <w:p w:rsidR="00467B6B" w:rsidRDefault="00467B6B" w:rsidP="00B22FEA">
            <w:pPr>
              <w:pStyle w:val="Tablebody-grey"/>
              <w:keepNext/>
              <w:spacing w:after="40"/>
              <w:rPr>
                <w:rStyle w:val="TableheaderChar"/>
              </w:rPr>
            </w:pPr>
            <w:r w:rsidRPr="003D6148">
              <w:rPr>
                <w:rStyle w:val="TableheaderChar"/>
              </w:rPr>
              <w:t>Level</w:t>
            </w:r>
          </w:p>
          <w:p w:rsidR="00467B6B" w:rsidRDefault="00467B6B" w:rsidP="00B22FEA">
            <w:pPr>
              <w:pStyle w:val="Tablenote-grey8pt"/>
              <w:keepNext/>
            </w:pPr>
            <w:r w:rsidRPr="008B454E">
              <w:t>(</w:t>
            </w:r>
            <w:proofErr w:type="gramStart"/>
            <w:r w:rsidRPr="008B454E">
              <w:t>indicate</w:t>
            </w:r>
            <w:proofErr w:type="gramEnd"/>
            <w:r w:rsidRPr="008B454E">
              <w:t xml:space="preserve"> with X)</w:t>
            </w:r>
          </w:p>
        </w:tc>
        <w:tc>
          <w:tcPr>
            <w:tcW w:w="248" w:type="dxa"/>
            <w:vMerge w:val="restart"/>
            <w:tcBorders>
              <w:top w:val="single" w:sz="8" w:space="0" w:color="auto"/>
              <w:left w:val="single" w:sz="8" w:space="0" w:color="auto"/>
              <w:right w:val="nil"/>
            </w:tcBorders>
            <w:shd w:val="clear" w:color="auto" w:fill="F3F3F3"/>
            <w:vAlign w:val="center"/>
          </w:tcPr>
          <w:p w:rsidR="00467B6B" w:rsidRPr="00966415" w:rsidRDefault="00467B6B" w:rsidP="00B22FEA">
            <w:pPr>
              <w:pStyle w:val="Tablebodycentredwithoutspacing"/>
              <w:spacing w:before="120"/>
              <w:jc w:val="right"/>
              <w:rPr>
                <w:color w:val="F3F3F3"/>
              </w:rPr>
            </w:pPr>
          </w:p>
        </w:tc>
        <w:tc>
          <w:tcPr>
            <w:tcW w:w="2483" w:type="dxa"/>
            <w:vMerge w:val="restart"/>
            <w:tcBorders>
              <w:top w:val="single" w:sz="8" w:space="0" w:color="auto"/>
              <w:left w:val="nil"/>
              <w:right w:val="nil"/>
            </w:tcBorders>
            <w:shd w:val="clear" w:color="auto" w:fill="F3F3F3"/>
            <w:vAlign w:val="center"/>
          </w:tcPr>
          <w:p w:rsidR="00467B6B" w:rsidRPr="00565EC2" w:rsidRDefault="00467B6B" w:rsidP="00B22FEA">
            <w:pPr>
              <w:pStyle w:val="Tablebody-grey"/>
              <w:keepNext/>
              <w:spacing w:before="120" w:after="0"/>
              <w:ind w:right="170"/>
              <w:jc w:val="right"/>
            </w:pPr>
            <w:r w:rsidRPr="0070491D">
              <w:t>Higher</w:t>
            </w:r>
          </w:p>
        </w:tc>
        <w:tc>
          <w:tcPr>
            <w:tcW w:w="512" w:type="dxa"/>
            <w:tcBorders>
              <w:top w:val="single" w:sz="8" w:space="0" w:color="auto"/>
              <w:left w:val="nil"/>
              <w:bottom w:val="single" w:sz="8" w:space="0" w:color="auto"/>
              <w:right w:val="nil"/>
            </w:tcBorders>
            <w:shd w:val="clear" w:color="auto" w:fill="F3F3F3"/>
            <w:vAlign w:val="center"/>
          </w:tcPr>
          <w:p w:rsidR="00467B6B" w:rsidRPr="00643933" w:rsidRDefault="00467B6B" w:rsidP="00B22FEA">
            <w:pPr>
              <w:pStyle w:val="Tablebody"/>
              <w:keepNext/>
              <w:spacing w:before="120" w:after="0"/>
              <w:jc w:val="right"/>
            </w:pPr>
          </w:p>
        </w:tc>
        <w:tc>
          <w:tcPr>
            <w:tcW w:w="244" w:type="dxa"/>
            <w:vMerge w:val="restart"/>
            <w:tcBorders>
              <w:top w:val="single" w:sz="8" w:space="0" w:color="auto"/>
              <w:left w:val="nil"/>
              <w:right w:val="nil"/>
            </w:tcBorders>
            <w:shd w:val="clear" w:color="auto" w:fill="F3F3F3"/>
            <w:vAlign w:val="center"/>
          </w:tcPr>
          <w:p w:rsidR="00467B6B" w:rsidRPr="00966415" w:rsidRDefault="00467B6B" w:rsidP="00B22FEA">
            <w:pPr>
              <w:pStyle w:val="Tablebodycentredwithoutspacing"/>
              <w:spacing w:before="120"/>
              <w:jc w:val="right"/>
              <w:rPr>
                <w:color w:val="F3F3F3"/>
              </w:rPr>
            </w:pPr>
          </w:p>
        </w:tc>
        <w:tc>
          <w:tcPr>
            <w:tcW w:w="3091" w:type="dxa"/>
            <w:gridSpan w:val="3"/>
            <w:vMerge w:val="restart"/>
            <w:tcBorders>
              <w:top w:val="single" w:sz="8" w:space="0" w:color="auto"/>
              <w:left w:val="nil"/>
              <w:right w:val="nil"/>
            </w:tcBorders>
            <w:shd w:val="clear" w:color="auto" w:fill="F3F3F3"/>
            <w:vAlign w:val="center"/>
          </w:tcPr>
          <w:p w:rsidR="00467B6B" w:rsidRPr="00565EC2" w:rsidRDefault="00467B6B" w:rsidP="00B22FEA">
            <w:pPr>
              <w:pStyle w:val="Tablebody-grey"/>
              <w:keepNext/>
              <w:spacing w:before="120" w:after="0"/>
              <w:jc w:val="right"/>
            </w:pPr>
            <w:r w:rsidRPr="00565EC2">
              <w:t xml:space="preserve">Standard completed in </w:t>
            </w:r>
            <w:r>
              <w:t>two</w:t>
            </w:r>
            <w:r w:rsidRPr="00565EC2">
              <w:t xml:space="preserve"> years</w:t>
            </w:r>
          </w:p>
        </w:tc>
        <w:tc>
          <w:tcPr>
            <w:tcW w:w="518" w:type="dxa"/>
            <w:tcBorders>
              <w:top w:val="single" w:sz="8" w:space="0" w:color="auto"/>
              <w:left w:val="nil"/>
              <w:bottom w:val="single" w:sz="8" w:space="0" w:color="auto"/>
              <w:right w:val="nil"/>
            </w:tcBorders>
            <w:shd w:val="clear" w:color="auto" w:fill="F3F3F3"/>
            <w:vAlign w:val="center"/>
          </w:tcPr>
          <w:p w:rsidR="00467B6B" w:rsidRPr="00643933" w:rsidRDefault="00467B6B" w:rsidP="00B22FEA">
            <w:pPr>
              <w:pStyle w:val="Tablebody"/>
              <w:keepNext/>
              <w:spacing w:before="120" w:after="0"/>
              <w:jc w:val="right"/>
            </w:pPr>
          </w:p>
        </w:tc>
        <w:tc>
          <w:tcPr>
            <w:tcW w:w="241" w:type="dxa"/>
            <w:vMerge w:val="restart"/>
            <w:tcBorders>
              <w:top w:val="single" w:sz="8" w:space="0" w:color="auto"/>
              <w:left w:val="nil"/>
              <w:right w:val="nil"/>
            </w:tcBorders>
            <w:shd w:val="clear" w:color="auto" w:fill="F3F3F3"/>
            <w:vAlign w:val="center"/>
          </w:tcPr>
          <w:p w:rsidR="00467B6B" w:rsidRPr="00966415" w:rsidRDefault="00467B6B" w:rsidP="00B22FEA">
            <w:pPr>
              <w:pStyle w:val="Tablebodycentredwithoutspacing"/>
              <w:spacing w:before="120"/>
              <w:jc w:val="right"/>
              <w:rPr>
                <w:color w:val="F3F3F3"/>
              </w:rPr>
            </w:pPr>
          </w:p>
        </w:tc>
        <w:tc>
          <w:tcPr>
            <w:tcW w:w="3087" w:type="dxa"/>
            <w:gridSpan w:val="3"/>
            <w:vMerge w:val="restart"/>
            <w:tcBorders>
              <w:top w:val="single" w:sz="8" w:space="0" w:color="auto"/>
              <w:left w:val="nil"/>
              <w:right w:val="nil"/>
            </w:tcBorders>
            <w:shd w:val="clear" w:color="auto" w:fill="F3F3F3"/>
            <w:vAlign w:val="center"/>
          </w:tcPr>
          <w:p w:rsidR="00467B6B" w:rsidRPr="00565EC2" w:rsidRDefault="00467B6B" w:rsidP="00B22FEA">
            <w:pPr>
              <w:pStyle w:val="Tablebody-grey"/>
              <w:keepNext/>
              <w:spacing w:before="120" w:after="0"/>
              <w:jc w:val="right"/>
            </w:pPr>
            <w:r w:rsidRPr="00246869">
              <w:t>Standard completed in one year</w:t>
            </w:r>
            <w:r>
              <w:t> </w:t>
            </w:r>
            <w:r w:rsidRPr="00246869">
              <w:t>*</w:t>
            </w:r>
          </w:p>
        </w:tc>
        <w:tc>
          <w:tcPr>
            <w:tcW w:w="504" w:type="dxa"/>
            <w:tcBorders>
              <w:top w:val="single" w:sz="8" w:space="0" w:color="auto"/>
              <w:left w:val="nil"/>
              <w:bottom w:val="single" w:sz="8" w:space="0" w:color="auto"/>
              <w:right w:val="nil"/>
            </w:tcBorders>
            <w:shd w:val="clear" w:color="auto" w:fill="F3F3F3"/>
            <w:vAlign w:val="center"/>
          </w:tcPr>
          <w:p w:rsidR="00467B6B" w:rsidRPr="00643933" w:rsidRDefault="00467B6B" w:rsidP="00B22FEA">
            <w:pPr>
              <w:pStyle w:val="Tablebody"/>
              <w:keepNext/>
              <w:spacing w:before="120" w:after="0"/>
              <w:jc w:val="right"/>
            </w:pPr>
          </w:p>
        </w:tc>
        <w:tc>
          <w:tcPr>
            <w:tcW w:w="567" w:type="dxa"/>
            <w:vMerge w:val="restart"/>
            <w:tcBorders>
              <w:top w:val="single" w:sz="8" w:space="0" w:color="auto"/>
              <w:left w:val="nil"/>
              <w:right w:val="single" w:sz="12" w:space="0" w:color="auto"/>
            </w:tcBorders>
            <w:shd w:val="clear" w:color="auto" w:fill="F3F3F3"/>
            <w:vAlign w:val="center"/>
          </w:tcPr>
          <w:p w:rsidR="00467B6B" w:rsidRPr="00966415" w:rsidRDefault="00467B6B" w:rsidP="00B22FEA">
            <w:pPr>
              <w:pStyle w:val="Tablebodycentredwithoutspacing"/>
              <w:spacing w:before="120"/>
              <w:jc w:val="right"/>
              <w:rPr>
                <w:color w:val="F3F3F3"/>
              </w:rPr>
            </w:pPr>
          </w:p>
        </w:tc>
      </w:tr>
      <w:tr w:rsidR="00467B6B"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510"/>
        </w:trPr>
        <w:tc>
          <w:tcPr>
            <w:tcW w:w="2510" w:type="dxa"/>
            <w:vMerge/>
            <w:tcBorders>
              <w:top w:val="nil"/>
              <w:left w:val="single" w:sz="12" w:space="0" w:color="auto"/>
              <w:bottom w:val="single" w:sz="8" w:space="0" w:color="auto"/>
              <w:right w:val="single" w:sz="8" w:space="0" w:color="auto"/>
            </w:tcBorders>
            <w:shd w:val="clear" w:color="auto" w:fill="F3F3F3"/>
            <w:vAlign w:val="center"/>
          </w:tcPr>
          <w:p w:rsidR="00467B6B" w:rsidRPr="00565EC2" w:rsidRDefault="00467B6B" w:rsidP="00B22FEA">
            <w:pPr>
              <w:pStyle w:val="Tablebody-grey"/>
              <w:keepNext/>
              <w:rPr>
                <w:rFonts w:cs="Arial"/>
                <w:sz w:val="18"/>
                <w:szCs w:val="18"/>
              </w:rPr>
            </w:pPr>
          </w:p>
        </w:tc>
        <w:tc>
          <w:tcPr>
            <w:tcW w:w="248" w:type="dxa"/>
            <w:vMerge/>
            <w:tcBorders>
              <w:left w:val="single" w:sz="8" w:space="0" w:color="auto"/>
              <w:bottom w:val="nil"/>
              <w:right w:val="nil"/>
            </w:tcBorders>
            <w:shd w:val="clear" w:color="auto" w:fill="F3F3F3"/>
            <w:tcMar>
              <w:top w:w="28" w:type="dxa"/>
              <w:left w:w="0" w:type="dxa"/>
              <w:bottom w:w="28" w:type="dxa"/>
              <w:right w:w="170" w:type="dxa"/>
            </w:tcMar>
            <w:vAlign w:val="center"/>
          </w:tcPr>
          <w:p w:rsidR="00467B6B" w:rsidRPr="002B57D7" w:rsidRDefault="00467B6B" w:rsidP="00B22FEA">
            <w:pPr>
              <w:pStyle w:val="Tablebodybold"/>
              <w:keepNext/>
              <w:spacing w:after="0"/>
              <w:ind w:left="113"/>
              <w:jc w:val="center"/>
              <w:rPr>
                <w:rStyle w:val="Tablebody-greyChar"/>
                <w:b w:val="0"/>
                <w:color w:val="F3F3F3"/>
              </w:rPr>
            </w:pPr>
          </w:p>
        </w:tc>
        <w:tc>
          <w:tcPr>
            <w:tcW w:w="2483" w:type="dxa"/>
            <w:vMerge/>
            <w:tcBorders>
              <w:left w:val="nil"/>
              <w:bottom w:val="nil"/>
              <w:right w:val="single" w:sz="8" w:space="0" w:color="auto"/>
            </w:tcBorders>
            <w:shd w:val="clear" w:color="auto" w:fill="F3F3F3"/>
            <w:tcMar>
              <w:top w:w="28" w:type="dxa"/>
              <w:bottom w:w="28" w:type="dxa"/>
            </w:tcMar>
            <w:vAlign w:val="center"/>
          </w:tcPr>
          <w:p w:rsidR="00467B6B" w:rsidRPr="00112D1E" w:rsidRDefault="00467B6B" w:rsidP="00B22FEA">
            <w:pPr>
              <w:pStyle w:val="Tablebody-grey"/>
              <w:keepNext/>
              <w:jc w:val="center"/>
            </w:pPr>
          </w:p>
        </w:tc>
        <w:tc>
          <w:tcPr>
            <w:tcW w:w="512" w:type="dxa"/>
            <w:tcBorders>
              <w:top w:val="single" w:sz="8" w:space="0" w:color="auto"/>
              <w:left w:val="single" w:sz="8" w:space="0" w:color="auto"/>
              <w:bottom w:val="single" w:sz="8" w:space="0" w:color="auto"/>
              <w:right w:val="single" w:sz="8" w:space="0" w:color="auto"/>
            </w:tcBorders>
            <w:shd w:val="clear" w:color="auto" w:fill="FFFFFF"/>
          </w:tcPr>
          <w:p w:rsidR="00467B6B" w:rsidRPr="00565EC2" w:rsidRDefault="00467B6B" w:rsidP="00B22FEA">
            <w:pPr>
              <w:pStyle w:val="Tablebodycentredwithoutspacing"/>
              <w:keepNext/>
            </w:pPr>
          </w:p>
        </w:tc>
        <w:tc>
          <w:tcPr>
            <w:tcW w:w="244" w:type="dxa"/>
            <w:vMerge/>
            <w:tcBorders>
              <w:left w:val="single" w:sz="8" w:space="0" w:color="auto"/>
              <w:bottom w:val="nil"/>
              <w:right w:val="nil"/>
            </w:tcBorders>
            <w:shd w:val="clear" w:color="auto" w:fill="F3F3F3"/>
            <w:tcMar>
              <w:top w:w="28" w:type="dxa"/>
              <w:left w:w="28" w:type="dxa"/>
              <w:bottom w:w="28" w:type="dxa"/>
              <w:right w:w="28" w:type="dxa"/>
            </w:tcMar>
            <w:vAlign w:val="center"/>
          </w:tcPr>
          <w:p w:rsidR="00467B6B" w:rsidRPr="00436306" w:rsidRDefault="00467B6B" w:rsidP="00B22FEA">
            <w:pPr>
              <w:pStyle w:val="Tablebody-grey"/>
              <w:keepNext/>
              <w:spacing w:after="0"/>
              <w:ind w:left="113"/>
              <w:jc w:val="center"/>
              <w:rPr>
                <w:color w:val="F3F3F3"/>
              </w:rPr>
            </w:pPr>
          </w:p>
        </w:tc>
        <w:tc>
          <w:tcPr>
            <w:tcW w:w="3091" w:type="dxa"/>
            <w:gridSpan w:val="3"/>
            <w:vMerge/>
            <w:tcBorders>
              <w:left w:val="nil"/>
              <w:bottom w:val="nil"/>
              <w:right w:val="single" w:sz="8" w:space="0" w:color="auto"/>
            </w:tcBorders>
            <w:shd w:val="clear" w:color="auto" w:fill="F3F3F3"/>
            <w:tcMar>
              <w:top w:w="28" w:type="dxa"/>
              <w:bottom w:w="28" w:type="dxa"/>
            </w:tcMar>
            <w:vAlign w:val="center"/>
          </w:tcPr>
          <w:p w:rsidR="00467B6B" w:rsidRPr="00752561" w:rsidRDefault="00467B6B" w:rsidP="00B22FEA">
            <w:pPr>
              <w:pStyle w:val="Tablebody-grey"/>
              <w:keepNext/>
              <w:jc w:val="center"/>
              <w:rPr>
                <w:i/>
              </w:rPr>
            </w:pPr>
          </w:p>
        </w:tc>
        <w:tc>
          <w:tcPr>
            <w:tcW w:w="518" w:type="dxa"/>
            <w:tcBorders>
              <w:top w:val="single" w:sz="8" w:space="0" w:color="auto"/>
              <w:left w:val="single" w:sz="8" w:space="0" w:color="auto"/>
              <w:bottom w:val="single" w:sz="8" w:space="0" w:color="auto"/>
              <w:right w:val="single" w:sz="8" w:space="0" w:color="auto"/>
            </w:tcBorders>
            <w:shd w:val="clear" w:color="auto" w:fill="FFFFFF"/>
          </w:tcPr>
          <w:p w:rsidR="00467B6B" w:rsidRPr="00565EC2" w:rsidRDefault="00467B6B" w:rsidP="00B22FEA">
            <w:pPr>
              <w:pStyle w:val="Tablebodycentredwithoutspacing"/>
              <w:keepNext/>
            </w:pPr>
          </w:p>
        </w:tc>
        <w:tc>
          <w:tcPr>
            <w:tcW w:w="241" w:type="dxa"/>
            <w:vMerge/>
            <w:tcBorders>
              <w:left w:val="single" w:sz="8" w:space="0" w:color="auto"/>
              <w:bottom w:val="nil"/>
              <w:right w:val="nil"/>
            </w:tcBorders>
            <w:shd w:val="clear" w:color="auto" w:fill="F3F3F3"/>
            <w:tcMar>
              <w:top w:w="28" w:type="dxa"/>
              <w:left w:w="113" w:type="dxa"/>
              <w:bottom w:w="28" w:type="dxa"/>
            </w:tcMar>
            <w:vAlign w:val="center"/>
          </w:tcPr>
          <w:p w:rsidR="00467B6B" w:rsidRPr="00436306" w:rsidRDefault="00467B6B" w:rsidP="00B22FEA">
            <w:pPr>
              <w:pStyle w:val="Notebodywithoutspacing"/>
              <w:keepNext/>
              <w:jc w:val="center"/>
              <w:rPr>
                <w:i/>
                <w:color w:val="F3F3F3"/>
              </w:rPr>
            </w:pPr>
          </w:p>
        </w:tc>
        <w:tc>
          <w:tcPr>
            <w:tcW w:w="3087" w:type="dxa"/>
            <w:gridSpan w:val="3"/>
            <w:vMerge/>
            <w:tcBorders>
              <w:left w:val="nil"/>
              <w:bottom w:val="nil"/>
              <w:right w:val="single" w:sz="8" w:space="0" w:color="auto"/>
            </w:tcBorders>
            <w:shd w:val="clear" w:color="auto" w:fill="F3F3F3"/>
            <w:tcMar>
              <w:top w:w="28" w:type="dxa"/>
              <w:left w:w="85" w:type="dxa"/>
              <w:bottom w:w="28" w:type="dxa"/>
              <w:right w:w="85" w:type="dxa"/>
            </w:tcMar>
            <w:vAlign w:val="center"/>
          </w:tcPr>
          <w:p w:rsidR="00467B6B" w:rsidRPr="00752561" w:rsidRDefault="00467B6B" w:rsidP="00B22FEA">
            <w:pPr>
              <w:pStyle w:val="Tablebody-grey"/>
              <w:keepNext/>
              <w:jc w:val="center"/>
              <w:rPr>
                <w:i/>
              </w:rPr>
            </w:pPr>
          </w:p>
        </w:tc>
        <w:tc>
          <w:tcPr>
            <w:tcW w:w="504" w:type="dxa"/>
            <w:tcBorders>
              <w:top w:val="single" w:sz="8" w:space="0" w:color="auto"/>
              <w:left w:val="single" w:sz="8" w:space="0" w:color="auto"/>
              <w:bottom w:val="single" w:sz="8" w:space="0" w:color="auto"/>
              <w:right w:val="single" w:sz="8" w:space="0" w:color="auto"/>
            </w:tcBorders>
            <w:shd w:val="clear" w:color="auto" w:fill="FFFFFF"/>
            <w:tcMar>
              <w:left w:w="85" w:type="dxa"/>
              <w:right w:w="85" w:type="dxa"/>
            </w:tcMar>
          </w:tcPr>
          <w:p w:rsidR="00467B6B" w:rsidRPr="00565EC2" w:rsidRDefault="004F28AD" w:rsidP="00B22FEA">
            <w:pPr>
              <w:pStyle w:val="Tablebodycentredwithoutspacing"/>
              <w:keepNext/>
            </w:pPr>
            <w:proofErr w:type="gramStart"/>
            <w:r>
              <w:t>x</w:t>
            </w:r>
            <w:proofErr w:type="gramEnd"/>
          </w:p>
        </w:tc>
        <w:tc>
          <w:tcPr>
            <w:tcW w:w="567" w:type="dxa"/>
            <w:vMerge/>
            <w:tcBorders>
              <w:left w:val="single" w:sz="8" w:space="0" w:color="auto"/>
              <w:bottom w:val="nil"/>
              <w:right w:val="single" w:sz="12" w:space="0" w:color="auto"/>
            </w:tcBorders>
            <w:shd w:val="clear" w:color="auto" w:fill="F3F3F3"/>
            <w:tcMar>
              <w:top w:w="28" w:type="dxa"/>
              <w:left w:w="284" w:type="dxa"/>
              <w:bottom w:w="28" w:type="dxa"/>
            </w:tcMar>
            <w:vAlign w:val="center"/>
          </w:tcPr>
          <w:p w:rsidR="00467B6B" w:rsidRPr="0000129C" w:rsidRDefault="00467B6B" w:rsidP="00B22FEA">
            <w:pPr>
              <w:pStyle w:val="Tablebodycentredwithoutspacing"/>
              <w:keepNext/>
              <w:rPr>
                <w:color w:val="F3F3F3"/>
              </w:rPr>
            </w:pPr>
          </w:p>
        </w:tc>
      </w:tr>
      <w:tr w:rsidR="00467B6B"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340"/>
        </w:trPr>
        <w:tc>
          <w:tcPr>
            <w:tcW w:w="2510" w:type="dxa"/>
            <w:vMerge/>
            <w:tcBorders>
              <w:top w:val="nil"/>
              <w:left w:val="single" w:sz="12" w:space="0" w:color="auto"/>
              <w:bottom w:val="single" w:sz="8" w:space="0" w:color="auto"/>
              <w:right w:val="single" w:sz="8" w:space="0" w:color="auto"/>
            </w:tcBorders>
            <w:shd w:val="clear" w:color="auto" w:fill="F3F3F3"/>
            <w:tcMar>
              <w:left w:w="85" w:type="dxa"/>
              <w:right w:w="85" w:type="dxa"/>
            </w:tcMar>
            <w:vAlign w:val="center"/>
          </w:tcPr>
          <w:p w:rsidR="00467B6B" w:rsidRPr="00565EC2" w:rsidRDefault="00467B6B" w:rsidP="00B22FEA">
            <w:pPr>
              <w:pStyle w:val="Tablebody-grey"/>
              <w:keepNext/>
              <w:rPr>
                <w:rFonts w:cs="Arial"/>
                <w:sz w:val="18"/>
                <w:szCs w:val="18"/>
              </w:rPr>
            </w:pPr>
          </w:p>
        </w:tc>
        <w:tc>
          <w:tcPr>
            <w:tcW w:w="248" w:type="dxa"/>
            <w:tcBorders>
              <w:top w:val="nil"/>
              <w:left w:val="single" w:sz="8" w:space="0" w:color="auto"/>
              <w:bottom w:val="nil"/>
              <w:right w:val="nil"/>
            </w:tcBorders>
            <w:shd w:val="clear" w:color="auto" w:fill="F3F3F3"/>
            <w:tcMar>
              <w:left w:w="0" w:type="dxa"/>
              <w:right w:w="170" w:type="dxa"/>
            </w:tcMar>
          </w:tcPr>
          <w:p w:rsidR="00467B6B" w:rsidRPr="00DD0482" w:rsidRDefault="00467B6B" w:rsidP="00B22FEA">
            <w:pPr>
              <w:pStyle w:val="Notebodywithoutspacing"/>
              <w:keepNext/>
              <w:jc w:val="left"/>
              <w:rPr>
                <w:rStyle w:val="Tablebody-greyChar"/>
                <w:color w:val="F3F3F3"/>
              </w:rPr>
            </w:pPr>
          </w:p>
        </w:tc>
        <w:tc>
          <w:tcPr>
            <w:tcW w:w="2483" w:type="dxa"/>
            <w:tcBorders>
              <w:top w:val="nil"/>
              <w:left w:val="nil"/>
              <w:bottom w:val="single" w:sz="8" w:space="0" w:color="auto"/>
              <w:right w:val="nil"/>
            </w:tcBorders>
            <w:shd w:val="clear" w:color="auto" w:fill="F3F3F3"/>
          </w:tcPr>
          <w:p w:rsidR="00467B6B" w:rsidRPr="00112D1E" w:rsidRDefault="00467B6B" w:rsidP="00B22FEA">
            <w:pPr>
              <w:pStyle w:val="Notebodywithoutspacing"/>
              <w:keepNext/>
              <w:jc w:val="left"/>
              <w:rPr>
                <w:rStyle w:val="Tablebody-greyChar"/>
              </w:rPr>
            </w:pPr>
            <w:r w:rsidRPr="0070491D">
              <w:rPr>
                <w:i/>
              </w:rPr>
              <w:t>(</w:t>
            </w:r>
            <w:proofErr w:type="gramStart"/>
            <w:r w:rsidRPr="0070491D">
              <w:rPr>
                <w:i/>
              </w:rPr>
              <w:t>indicate</w:t>
            </w:r>
            <w:proofErr w:type="gramEnd"/>
            <w:r w:rsidRPr="0070491D">
              <w:rPr>
                <w:i/>
              </w:rPr>
              <w:t xml:space="preserve"> option(s) in visual arts)</w:t>
            </w:r>
          </w:p>
        </w:tc>
        <w:tc>
          <w:tcPr>
            <w:tcW w:w="512" w:type="dxa"/>
            <w:tcBorders>
              <w:top w:val="single" w:sz="8" w:space="0" w:color="auto"/>
              <w:left w:val="nil"/>
              <w:bottom w:val="single" w:sz="8" w:space="0" w:color="auto"/>
              <w:right w:val="nil"/>
            </w:tcBorders>
            <w:shd w:val="clear" w:color="auto" w:fill="F3F3F3"/>
          </w:tcPr>
          <w:p w:rsidR="00467B6B" w:rsidRPr="002B57D7" w:rsidRDefault="00467B6B" w:rsidP="00B22FEA">
            <w:pPr>
              <w:pStyle w:val="Notebodywithoutspacing"/>
              <w:keepNext/>
              <w:jc w:val="left"/>
              <w:rPr>
                <w:i/>
                <w:color w:val="F3F3F3"/>
              </w:rPr>
            </w:pPr>
          </w:p>
        </w:tc>
        <w:tc>
          <w:tcPr>
            <w:tcW w:w="244" w:type="dxa"/>
            <w:tcBorders>
              <w:top w:val="nil"/>
              <w:left w:val="nil"/>
              <w:bottom w:val="nil"/>
              <w:right w:val="nil"/>
            </w:tcBorders>
            <w:shd w:val="clear" w:color="auto" w:fill="F3F3F3"/>
            <w:tcMar>
              <w:left w:w="28" w:type="dxa"/>
              <w:right w:w="28" w:type="dxa"/>
            </w:tcMar>
          </w:tcPr>
          <w:p w:rsidR="00467B6B" w:rsidRPr="002B57D7" w:rsidRDefault="00467B6B" w:rsidP="00B22FEA">
            <w:pPr>
              <w:pStyle w:val="Notebodywithoutspacing"/>
              <w:keepNext/>
              <w:jc w:val="left"/>
              <w:rPr>
                <w:i/>
                <w:color w:val="F3F3F3"/>
              </w:rPr>
            </w:pPr>
          </w:p>
        </w:tc>
        <w:tc>
          <w:tcPr>
            <w:tcW w:w="3091" w:type="dxa"/>
            <w:gridSpan w:val="3"/>
            <w:tcBorders>
              <w:top w:val="nil"/>
              <w:left w:val="nil"/>
              <w:bottom w:val="single" w:sz="8" w:space="0" w:color="auto"/>
              <w:right w:val="nil"/>
            </w:tcBorders>
            <w:shd w:val="clear" w:color="auto" w:fill="F3F3F3"/>
          </w:tcPr>
          <w:p w:rsidR="00467B6B" w:rsidRPr="00112D1E" w:rsidRDefault="00467B6B" w:rsidP="00B22FEA">
            <w:pPr>
              <w:pStyle w:val="Notebodywithoutspacing"/>
              <w:keepNext/>
              <w:jc w:val="left"/>
            </w:pPr>
            <w:r w:rsidRPr="00752561">
              <w:rPr>
                <w:i/>
              </w:rPr>
              <w:t>(</w:t>
            </w:r>
            <w:proofErr w:type="gramStart"/>
            <w:r w:rsidRPr="00752561">
              <w:rPr>
                <w:i/>
              </w:rPr>
              <w:t>indicate</w:t>
            </w:r>
            <w:proofErr w:type="gramEnd"/>
            <w:r w:rsidRPr="00752561">
              <w:rPr>
                <w:i/>
              </w:rPr>
              <w:t xml:space="preserve"> option(s) in music)</w:t>
            </w:r>
          </w:p>
        </w:tc>
        <w:tc>
          <w:tcPr>
            <w:tcW w:w="518" w:type="dxa"/>
            <w:tcBorders>
              <w:top w:val="single" w:sz="8" w:space="0" w:color="auto"/>
              <w:left w:val="nil"/>
              <w:bottom w:val="single" w:sz="8" w:space="0" w:color="auto"/>
              <w:right w:val="nil"/>
            </w:tcBorders>
            <w:shd w:val="clear" w:color="auto" w:fill="F3F3F3"/>
            <w:tcMar>
              <w:top w:w="28" w:type="dxa"/>
            </w:tcMar>
          </w:tcPr>
          <w:p w:rsidR="00467B6B" w:rsidRPr="002B57D7" w:rsidRDefault="00467B6B" w:rsidP="00B22FEA">
            <w:pPr>
              <w:pStyle w:val="Notebodywithoutspacing"/>
              <w:keepNext/>
              <w:jc w:val="left"/>
              <w:rPr>
                <w:i/>
                <w:color w:val="F3F3F3"/>
              </w:rPr>
            </w:pPr>
          </w:p>
        </w:tc>
        <w:tc>
          <w:tcPr>
            <w:tcW w:w="241" w:type="dxa"/>
            <w:tcBorders>
              <w:top w:val="nil"/>
              <w:left w:val="nil"/>
              <w:bottom w:val="nil"/>
              <w:right w:val="nil"/>
            </w:tcBorders>
            <w:shd w:val="clear" w:color="auto" w:fill="F3F3F3"/>
            <w:tcMar>
              <w:top w:w="28" w:type="dxa"/>
              <w:left w:w="113" w:type="dxa"/>
            </w:tcMar>
          </w:tcPr>
          <w:p w:rsidR="00467B6B" w:rsidRPr="00436306" w:rsidRDefault="00467B6B" w:rsidP="00B22FEA">
            <w:pPr>
              <w:pStyle w:val="Notebodywithoutspacing"/>
              <w:keepNext/>
              <w:jc w:val="left"/>
              <w:rPr>
                <w:i/>
                <w:color w:val="F3F3F3"/>
              </w:rPr>
            </w:pPr>
          </w:p>
        </w:tc>
        <w:tc>
          <w:tcPr>
            <w:tcW w:w="3087" w:type="dxa"/>
            <w:gridSpan w:val="3"/>
            <w:tcBorders>
              <w:top w:val="nil"/>
              <w:left w:val="nil"/>
              <w:bottom w:val="single" w:sz="8" w:space="0" w:color="auto"/>
              <w:right w:val="nil"/>
            </w:tcBorders>
            <w:shd w:val="clear" w:color="auto" w:fill="F3F3F3"/>
          </w:tcPr>
          <w:p w:rsidR="00467B6B" w:rsidRPr="0070491D" w:rsidRDefault="00467B6B" w:rsidP="00B22FEA">
            <w:pPr>
              <w:pStyle w:val="Notebodywithoutspacing"/>
              <w:keepNext/>
              <w:jc w:val="left"/>
              <w:rPr>
                <w:i/>
              </w:rPr>
            </w:pPr>
            <w:r w:rsidRPr="00752561">
              <w:rPr>
                <w:i/>
              </w:rPr>
              <w:t>(</w:t>
            </w:r>
            <w:proofErr w:type="gramStart"/>
            <w:r w:rsidRPr="00752561">
              <w:rPr>
                <w:i/>
              </w:rPr>
              <w:t>indicate</w:t>
            </w:r>
            <w:proofErr w:type="gramEnd"/>
            <w:r w:rsidRPr="00752561">
              <w:rPr>
                <w:i/>
              </w:rPr>
              <w:t xml:space="preserve"> option(s) in music)</w:t>
            </w:r>
          </w:p>
        </w:tc>
        <w:tc>
          <w:tcPr>
            <w:tcW w:w="504" w:type="dxa"/>
            <w:tcBorders>
              <w:top w:val="single" w:sz="8" w:space="0" w:color="auto"/>
              <w:left w:val="nil"/>
              <w:bottom w:val="single" w:sz="8" w:space="0" w:color="auto"/>
              <w:right w:val="nil"/>
            </w:tcBorders>
            <w:shd w:val="clear" w:color="auto" w:fill="F3F3F3"/>
            <w:tcMar>
              <w:top w:w="28" w:type="dxa"/>
            </w:tcMar>
          </w:tcPr>
          <w:p w:rsidR="00467B6B" w:rsidRPr="0000129C" w:rsidRDefault="00467B6B" w:rsidP="00B22FEA">
            <w:pPr>
              <w:pStyle w:val="Notebodywithoutspacing"/>
              <w:keepNext/>
              <w:jc w:val="left"/>
              <w:rPr>
                <w:color w:val="F3F3F3"/>
              </w:rPr>
            </w:pPr>
          </w:p>
        </w:tc>
        <w:tc>
          <w:tcPr>
            <w:tcW w:w="567" w:type="dxa"/>
            <w:tcBorders>
              <w:top w:val="nil"/>
              <w:left w:val="nil"/>
              <w:bottom w:val="nil"/>
              <w:right w:val="single" w:sz="12" w:space="0" w:color="auto"/>
            </w:tcBorders>
            <w:shd w:val="clear" w:color="auto" w:fill="F3F3F3"/>
            <w:tcMar>
              <w:left w:w="284" w:type="dxa"/>
            </w:tcMar>
          </w:tcPr>
          <w:p w:rsidR="00467B6B" w:rsidRPr="0000129C" w:rsidRDefault="00467B6B" w:rsidP="00B22FEA">
            <w:pPr>
              <w:pStyle w:val="Notebodywithoutspacing"/>
              <w:keepNext/>
              <w:jc w:val="left"/>
              <w:rPr>
                <w:color w:val="F3F3F3"/>
              </w:rPr>
            </w:pPr>
          </w:p>
        </w:tc>
      </w:tr>
      <w:tr w:rsidR="00467B6B"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510"/>
        </w:trPr>
        <w:tc>
          <w:tcPr>
            <w:tcW w:w="2510" w:type="dxa"/>
            <w:vMerge/>
            <w:tcBorders>
              <w:top w:val="nil"/>
              <w:left w:val="single" w:sz="12" w:space="0" w:color="auto"/>
              <w:bottom w:val="single" w:sz="8" w:space="0" w:color="auto"/>
              <w:right w:val="single" w:sz="8" w:space="0" w:color="auto"/>
            </w:tcBorders>
            <w:shd w:val="clear" w:color="auto" w:fill="F3F3F3"/>
            <w:tcMar>
              <w:left w:w="85" w:type="dxa"/>
              <w:right w:w="85" w:type="dxa"/>
            </w:tcMar>
            <w:vAlign w:val="center"/>
          </w:tcPr>
          <w:p w:rsidR="00467B6B" w:rsidRPr="00565EC2" w:rsidRDefault="00467B6B" w:rsidP="00B22FEA">
            <w:pPr>
              <w:pStyle w:val="Tablebody-grey"/>
              <w:keepNext/>
              <w:rPr>
                <w:rFonts w:cs="Arial"/>
                <w:sz w:val="18"/>
                <w:szCs w:val="18"/>
              </w:rPr>
            </w:pPr>
          </w:p>
        </w:tc>
        <w:tc>
          <w:tcPr>
            <w:tcW w:w="248" w:type="dxa"/>
            <w:tcBorders>
              <w:top w:val="nil"/>
              <w:left w:val="single" w:sz="8" w:space="0" w:color="auto"/>
              <w:bottom w:val="nil"/>
              <w:right w:val="single" w:sz="8" w:space="0" w:color="auto"/>
            </w:tcBorders>
            <w:shd w:val="clear" w:color="auto" w:fill="F3F3F3"/>
            <w:tcMar>
              <w:left w:w="0" w:type="dxa"/>
              <w:right w:w="170" w:type="dxa"/>
            </w:tcMar>
          </w:tcPr>
          <w:p w:rsidR="00467B6B" w:rsidRPr="002B57D7" w:rsidRDefault="00467B6B" w:rsidP="00B22FEA">
            <w:pPr>
              <w:pStyle w:val="Tablebodybold"/>
              <w:keepNext/>
              <w:spacing w:after="0"/>
              <w:ind w:left="113"/>
              <w:jc w:val="right"/>
              <w:rPr>
                <w:rStyle w:val="Tablebody-greyChar"/>
                <w:b w:val="0"/>
                <w:color w:val="F3F3F3"/>
              </w:rPr>
            </w:pPr>
          </w:p>
        </w:tc>
        <w:tc>
          <w:tcPr>
            <w:tcW w:w="2995" w:type="dxa"/>
            <w:gridSpan w:val="2"/>
            <w:tcBorders>
              <w:top w:val="single" w:sz="8" w:space="0" w:color="auto"/>
              <w:left w:val="single" w:sz="8" w:space="0" w:color="auto"/>
              <w:bottom w:val="single" w:sz="8" w:space="0" w:color="auto"/>
              <w:right w:val="single" w:sz="8" w:space="0" w:color="auto"/>
            </w:tcBorders>
            <w:shd w:val="clear" w:color="auto" w:fill="auto"/>
          </w:tcPr>
          <w:p w:rsidR="00467B6B" w:rsidRPr="00112D1E" w:rsidRDefault="00467B6B" w:rsidP="00B22FEA">
            <w:pPr>
              <w:pStyle w:val="Tablebody"/>
              <w:keepNext/>
            </w:pPr>
          </w:p>
        </w:tc>
        <w:tc>
          <w:tcPr>
            <w:tcW w:w="244" w:type="dxa"/>
            <w:tcBorders>
              <w:top w:val="nil"/>
              <w:left w:val="single" w:sz="8" w:space="0" w:color="auto"/>
              <w:bottom w:val="nil"/>
              <w:right w:val="single" w:sz="8" w:space="0" w:color="auto"/>
            </w:tcBorders>
            <w:shd w:val="clear" w:color="auto" w:fill="F3F3F3"/>
            <w:tcMar>
              <w:left w:w="28" w:type="dxa"/>
              <w:right w:w="28" w:type="dxa"/>
            </w:tcMar>
          </w:tcPr>
          <w:p w:rsidR="00467B6B" w:rsidRPr="00565EC2" w:rsidRDefault="00467B6B" w:rsidP="00B22FEA">
            <w:pPr>
              <w:pStyle w:val="Tablebody-grey"/>
              <w:keepNext/>
              <w:spacing w:after="0"/>
              <w:ind w:left="113"/>
              <w:jc w:val="right"/>
            </w:pPr>
          </w:p>
        </w:tc>
        <w:tc>
          <w:tcPr>
            <w:tcW w:w="3609" w:type="dxa"/>
            <w:gridSpan w:val="4"/>
            <w:tcBorders>
              <w:top w:val="single" w:sz="8" w:space="0" w:color="auto"/>
              <w:left w:val="single" w:sz="8" w:space="0" w:color="auto"/>
              <w:bottom w:val="single" w:sz="8" w:space="0" w:color="auto"/>
              <w:right w:val="single" w:sz="8" w:space="0" w:color="auto"/>
            </w:tcBorders>
            <w:shd w:val="clear" w:color="auto" w:fill="auto"/>
          </w:tcPr>
          <w:p w:rsidR="00467B6B" w:rsidRPr="00565EC2" w:rsidRDefault="00467B6B" w:rsidP="00B22FEA">
            <w:pPr>
              <w:pStyle w:val="Tablebody"/>
              <w:keepNext/>
            </w:pPr>
          </w:p>
        </w:tc>
        <w:tc>
          <w:tcPr>
            <w:tcW w:w="241" w:type="dxa"/>
            <w:tcBorders>
              <w:top w:val="nil"/>
              <w:left w:val="single" w:sz="8" w:space="0" w:color="auto"/>
              <w:bottom w:val="nil"/>
              <w:right w:val="single" w:sz="8" w:space="0" w:color="auto"/>
            </w:tcBorders>
            <w:shd w:val="clear" w:color="auto" w:fill="F3F3F3"/>
            <w:tcMar>
              <w:top w:w="28" w:type="dxa"/>
              <w:left w:w="113" w:type="dxa"/>
            </w:tcMar>
          </w:tcPr>
          <w:p w:rsidR="00467B6B" w:rsidRPr="00436306" w:rsidRDefault="00467B6B" w:rsidP="00B22FEA">
            <w:pPr>
              <w:pStyle w:val="Tablebody"/>
              <w:keepNext/>
              <w:rPr>
                <w:color w:val="F3F3F3"/>
              </w:rPr>
            </w:pPr>
          </w:p>
        </w:tc>
        <w:tc>
          <w:tcPr>
            <w:tcW w:w="3591" w:type="dxa"/>
            <w:gridSpan w:val="4"/>
            <w:tcBorders>
              <w:top w:val="single" w:sz="8" w:space="0" w:color="auto"/>
              <w:left w:val="single" w:sz="8" w:space="0" w:color="auto"/>
              <w:bottom w:val="single" w:sz="8" w:space="0" w:color="auto"/>
              <w:right w:val="single" w:sz="8" w:space="0" w:color="auto"/>
            </w:tcBorders>
            <w:shd w:val="clear" w:color="auto" w:fill="auto"/>
          </w:tcPr>
          <w:p w:rsidR="00467B6B" w:rsidRPr="00565EC2" w:rsidRDefault="00467B6B" w:rsidP="00B22FEA">
            <w:pPr>
              <w:pStyle w:val="Tablebody"/>
              <w:keepNext/>
            </w:pPr>
          </w:p>
        </w:tc>
        <w:tc>
          <w:tcPr>
            <w:tcW w:w="567" w:type="dxa"/>
            <w:tcBorders>
              <w:top w:val="nil"/>
              <w:left w:val="single" w:sz="8" w:space="0" w:color="auto"/>
              <w:bottom w:val="nil"/>
              <w:right w:val="single" w:sz="12" w:space="0" w:color="auto"/>
            </w:tcBorders>
            <w:shd w:val="clear" w:color="auto" w:fill="F3F3F3"/>
            <w:tcMar>
              <w:left w:w="284" w:type="dxa"/>
            </w:tcMar>
            <w:vAlign w:val="center"/>
          </w:tcPr>
          <w:p w:rsidR="00467B6B" w:rsidRPr="002B57D7" w:rsidRDefault="00467B6B" w:rsidP="00B22FEA">
            <w:pPr>
              <w:pStyle w:val="Tablebodycentredwithoutspacing"/>
              <w:keepNext/>
              <w:rPr>
                <w:color w:val="F3F3F3"/>
              </w:rPr>
            </w:pPr>
          </w:p>
        </w:tc>
      </w:tr>
      <w:tr w:rsidR="00467B6B" w:rsidRPr="00643933"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170"/>
        </w:trPr>
        <w:tc>
          <w:tcPr>
            <w:tcW w:w="2510" w:type="dxa"/>
            <w:vMerge/>
            <w:tcBorders>
              <w:top w:val="single" w:sz="8" w:space="0" w:color="auto"/>
              <w:left w:val="single" w:sz="12" w:space="0" w:color="auto"/>
              <w:bottom w:val="single" w:sz="8" w:space="0" w:color="auto"/>
              <w:right w:val="single" w:sz="8" w:space="0" w:color="auto"/>
            </w:tcBorders>
            <w:shd w:val="clear" w:color="auto" w:fill="F3F3F3"/>
            <w:vAlign w:val="center"/>
          </w:tcPr>
          <w:p w:rsidR="00467B6B" w:rsidRPr="00643933" w:rsidRDefault="00467B6B" w:rsidP="00B22FEA">
            <w:pPr>
              <w:pStyle w:val="Tablebody"/>
              <w:keepNext/>
            </w:pPr>
          </w:p>
        </w:tc>
        <w:tc>
          <w:tcPr>
            <w:tcW w:w="248" w:type="dxa"/>
            <w:tcBorders>
              <w:top w:val="nil"/>
              <w:left w:val="single" w:sz="8" w:space="0" w:color="auto"/>
              <w:bottom w:val="single" w:sz="8" w:space="0" w:color="auto"/>
              <w:right w:val="nil"/>
            </w:tcBorders>
            <w:shd w:val="clear" w:color="auto" w:fill="F3F3F3"/>
            <w:tcMar>
              <w:top w:w="113" w:type="dxa"/>
              <w:left w:w="108" w:type="dxa"/>
              <w:bottom w:w="28" w:type="dxa"/>
              <w:right w:w="85" w:type="dxa"/>
            </w:tcMar>
            <w:vAlign w:val="center"/>
          </w:tcPr>
          <w:p w:rsidR="00467B6B" w:rsidRPr="00643933" w:rsidRDefault="00467B6B" w:rsidP="00B22FEA">
            <w:pPr>
              <w:pStyle w:val="Tablebody"/>
              <w:keepNext/>
            </w:pPr>
          </w:p>
        </w:tc>
        <w:tc>
          <w:tcPr>
            <w:tcW w:w="2995" w:type="dxa"/>
            <w:gridSpan w:val="2"/>
            <w:tcBorders>
              <w:top w:val="single" w:sz="8" w:space="0" w:color="auto"/>
              <w:left w:val="nil"/>
              <w:bottom w:val="single" w:sz="8" w:space="0" w:color="auto"/>
              <w:right w:val="nil"/>
            </w:tcBorders>
            <w:shd w:val="clear" w:color="auto" w:fill="F3F3F3"/>
            <w:tcMar>
              <w:top w:w="113" w:type="dxa"/>
              <w:left w:w="108" w:type="dxa"/>
              <w:right w:w="85" w:type="dxa"/>
            </w:tcMar>
            <w:vAlign w:val="center"/>
          </w:tcPr>
          <w:p w:rsidR="00467B6B" w:rsidRPr="00643933" w:rsidRDefault="00467B6B" w:rsidP="00B22FEA">
            <w:pPr>
              <w:pStyle w:val="Tablebody"/>
              <w:keepNext/>
            </w:pPr>
          </w:p>
        </w:tc>
        <w:tc>
          <w:tcPr>
            <w:tcW w:w="263" w:type="dxa"/>
            <w:gridSpan w:val="2"/>
            <w:tcBorders>
              <w:top w:val="nil"/>
              <w:left w:val="nil"/>
              <w:bottom w:val="single" w:sz="8" w:space="0" w:color="auto"/>
              <w:right w:val="nil"/>
            </w:tcBorders>
            <w:shd w:val="clear" w:color="auto" w:fill="F3F3F3"/>
            <w:tcMar>
              <w:top w:w="113" w:type="dxa"/>
              <w:left w:w="108" w:type="dxa"/>
              <w:right w:w="85" w:type="dxa"/>
            </w:tcMar>
            <w:vAlign w:val="center"/>
          </w:tcPr>
          <w:p w:rsidR="00467B6B" w:rsidRPr="00643933" w:rsidRDefault="00467B6B" w:rsidP="00B22FEA">
            <w:pPr>
              <w:pStyle w:val="Tablebody"/>
              <w:keepNext/>
            </w:pPr>
          </w:p>
        </w:tc>
        <w:tc>
          <w:tcPr>
            <w:tcW w:w="3590" w:type="dxa"/>
            <w:gridSpan w:val="3"/>
            <w:tcBorders>
              <w:top w:val="single" w:sz="8" w:space="0" w:color="auto"/>
              <w:left w:val="nil"/>
              <w:bottom w:val="single" w:sz="8" w:space="0" w:color="auto"/>
              <w:right w:val="nil"/>
            </w:tcBorders>
            <w:shd w:val="clear" w:color="auto" w:fill="F3F3F3"/>
            <w:tcMar>
              <w:top w:w="113" w:type="dxa"/>
              <w:left w:w="108" w:type="dxa"/>
              <w:right w:w="85" w:type="dxa"/>
            </w:tcMar>
            <w:vAlign w:val="center"/>
          </w:tcPr>
          <w:p w:rsidR="00467B6B" w:rsidRPr="00643933" w:rsidRDefault="00467B6B" w:rsidP="00B22FEA">
            <w:pPr>
              <w:pStyle w:val="Tablebody"/>
              <w:keepNext/>
            </w:pPr>
          </w:p>
        </w:tc>
        <w:tc>
          <w:tcPr>
            <w:tcW w:w="241" w:type="dxa"/>
            <w:tcBorders>
              <w:top w:val="nil"/>
              <w:left w:val="nil"/>
              <w:bottom w:val="single" w:sz="8" w:space="0" w:color="auto"/>
              <w:right w:val="nil"/>
            </w:tcBorders>
            <w:shd w:val="clear" w:color="auto" w:fill="F3F3F3"/>
            <w:tcMar>
              <w:top w:w="113" w:type="dxa"/>
              <w:left w:w="108" w:type="dxa"/>
              <w:right w:w="85" w:type="dxa"/>
            </w:tcMar>
            <w:vAlign w:val="center"/>
          </w:tcPr>
          <w:p w:rsidR="00467B6B" w:rsidRPr="00436306" w:rsidRDefault="00467B6B" w:rsidP="00B22FEA">
            <w:pPr>
              <w:pStyle w:val="Tablebody"/>
              <w:keepNext/>
              <w:rPr>
                <w:color w:val="F3F3F3"/>
              </w:rPr>
            </w:pPr>
          </w:p>
        </w:tc>
        <w:tc>
          <w:tcPr>
            <w:tcW w:w="3591" w:type="dxa"/>
            <w:gridSpan w:val="4"/>
            <w:tcBorders>
              <w:top w:val="single" w:sz="8" w:space="0" w:color="auto"/>
              <w:left w:val="nil"/>
              <w:bottom w:val="single" w:sz="8" w:space="0" w:color="auto"/>
              <w:right w:val="nil"/>
            </w:tcBorders>
            <w:shd w:val="clear" w:color="auto" w:fill="F3F3F3"/>
            <w:tcMar>
              <w:top w:w="113" w:type="dxa"/>
              <w:left w:w="108" w:type="dxa"/>
              <w:right w:w="85" w:type="dxa"/>
            </w:tcMar>
            <w:vAlign w:val="center"/>
          </w:tcPr>
          <w:p w:rsidR="00467B6B" w:rsidRPr="00643933" w:rsidRDefault="00467B6B" w:rsidP="00B22FEA">
            <w:pPr>
              <w:pStyle w:val="Tablebody"/>
              <w:keepNext/>
            </w:pPr>
          </w:p>
        </w:tc>
        <w:tc>
          <w:tcPr>
            <w:tcW w:w="567" w:type="dxa"/>
            <w:tcBorders>
              <w:top w:val="nil"/>
              <w:left w:val="nil"/>
              <w:bottom w:val="single" w:sz="8" w:space="0" w:color="auto"/>
              <w:right w:val="single" w:sz="12" w:space="0" w:color="auto"/>
            </w:tcBorders>
            <w:shd w:val="clear" w:color="auto" w:fill="F3F3F3"/>
            <w:tcMar>
              <w:top w:w="113" w:type="dxa"/>
              <w:left w:w="108" w:type="dxa"/>
              <w:right w:w="85" w:type="dxa"/>
            </w:tcMar>
            <w:vAlign w:val="center"/>
          </w:tcPr>
          <w:p w:rsidR="00467B6B" w:rsidRPr="00643933" w:rsidRDefault="00467B6B" w:rsidP="00B22FEA">
            <w:pPr>
              <w:pStyle w:val="Tablebody"/>
              <w:keepNext/>
            </w:pPr>
          </w:p>
        </w:tc>
      </w:tr>
      <w:tr w:rsidR="00467B6B"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val="170"/>
        </w:trPr>
        <w:tc>
          <w:tcPr>
            <w:tcW w:w="2510" w:type="dxa"/>
            <w:tcBorders>
              <w:top w:val="single" w:sz="8" w:space="0" w:color="auto"/>
              <w:left w:val="single" w:sz="12" w:space="0" w:color="auto"/>
              <w:bottom w:val="single" w:sz="8" w:space="0" w:color="000000"/>
              <w:right w:val="single" w:sz="8" w:space="0" w:color="auto"/>
            </w:tcBorders>
            <w:shd w:val="clear" w:color="auto" w:fill="F3F3F3"/>
            <w:tcMar>
              <w:left w:w="85" w:type="dxa"/>
              <w:right w:w="85" w:type="dxa"/>
            </w:tcMar>
          </w:tcPr>
          <w:p w:rsidR="00467B6B" w:rsidRPr="00565EC2" w:rsidRDefault="00467B6B" w:rsidP="00B22FEA">
            <w:pPr>
              <w:pStyle w:val="Tableheader"/>
              <w:keepNext/>
              <w:spacing w:after="80"/>
              <w:jc w:val="left"/>
            </w:pPr>
            <w:r w:rsidRPr="00565EC2">
              <w:t>Name of the teacher who completed this outline</w:t>
            </w:r>
          </w:p>
        </w:tc>
        <w:tc>
          <w:tcPr>
            <w:tcW w:w="4500" w:type="dxa"/>
            <w:gridSpan w:val="6"/>
            <w:tcBorders>
              <w:top w:val="single" w:sz="8" w:space="0" w:color="auto"/>
              <w:left w:val="single" w:sz="8" w:space="0" w:color="auto"/>
              <w:bottom w:val="single" w:sz="8" w:space="0" w:color="000000"/>
            </w:tcBorders>
            <w:shd w:val="clear" w:color="auto" w:fill="auto"/>
          </w:tcPr>
          <w:p w:rsidR="00467B6B" w:rsidRPr="00565EC2" w:rsidRDefault="00566A50" w:rsidP="00B22FEA">
            <w:pPr>
              <w:pStyle w:val="Tablebody"/>
              <w:keepNext/>
            </w:pPr>
            <w:r>
              <w:t>Beth W. Cole</w:t>
            </w:r>
          </w:p>
        </w:tc>
        <w:tc>
          <w:tcPr>
            <w:tcW w:w="3654" w:type="dxa"/>
            <w:gridSpan w:val="4"/>
            <w:tcBorders>
              <w:top w:val="single" w:sz="8" w:space="0" w:color="auto"/>
              <w:bottom w:val="single" w:sz="8" w:space="0" w:color="000000"/>
            </w:tcBorders>
            <w:shd w:val="clear" w:color="auto" w:fill="F3F3F3"/>
          </w:tcPr>
          <w:p w:rsidR="00467B6B" w:rsidRPr="007E721B" w:rsidRDefault="00467B6B" w:rsidP="00B22FEA">
            <w:pPr>
              <w:pStyle w:val="Tablebody-grey"/>
              <w:keepNext/>
              <w:rPr>
                <w:b/>
              </w:rPr>
            </w:pPr>
            <w:r w:rsidRPr="007E721B">
              <w:rPr>
                <w:b/>
              </w:rPr>
              <w:t>Date of IB training</w:t>
            </w:r>
          </w:p>
        </w:tc>
        <w:tc>
          <w:tcPr>
            <w:tcW w:w="3341" w:type="dxa"/>
            <w:gridSpan w:val="4"/>
            <w:tcBorders>
              <w:top w:val="single" w:sz="8" w:space="0" w:color="auto"/>
              <w:bottom w:val="single" w:sz="8" w:space="0" w:color="000000"/>
              <w:right w:val="single" w:sz="12" w:space="0" w:color="auto"/>
            </w:tcBorders>
          </w:tcPr>
          <w:p w:rsidR="00467B6B" w:rsidRPr="00565EC2" w:rsidRDefault="00566A50" w:rsidP="00B22FEA">
            <w:pPr>
              <w:pStyle w:val="Tablebody"/>
              <w:keepNext/>
            </w:pPr>
            <w:r>
              <w:t>August 2010</w:t>
            </w:r>
          </w:p>
        </w:tc>
      </w:tr>
      <w:tr w:rsidR="00467B6B"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val="284"/>
        </w:trPr>
        <w:tc>
          <w:tcPr>
            <w:tcW w:w="2510" w:type="dxa"/>
            <w:tcBorders>
              <w:left w:val="single" w:sz="12" w:space="0" w:color="auto"/>
              <w:bottom w:val="single" w:sz="12" w:space="0" w:color="auto"/>
              <w:right w:val="single" w:sz="8" w:space="0" w:color="auto"/>
            </w:tcBorders>
            <w:shd w:val="clear" w:color="auto" w:fill="F3F3F3"/>
          </w:tcPr>
          <w:p w:rsidR="00467B6B" w:rsidRPr="007E721B" w:rsidRDefault="00467B6B" w:rsidP="00B22FEA">
            <w:pPr>
              <w:pStyle w:val="Tablebody-grey"/>
              <w:keepNext/>
              <w:rPr>
                <w:b/>
              </w:rPr>
            </w:pPr>
            <w:r w:rsidRPr="007E721B">
              <w:rPr>
                <w:b/>
              </w:rPr>
              <w:t>Date when outline was completed</w:t>
            </w:r>
          </w:p>
        </w:tc>
        <w:tc>
          <w:tcPr>
            <w:tcW w:w="4500" w:type="dxa"/>
            <w:gridSpan w:val="6"/>
            <w:tcBorders>
              <w:left w:val="single" w:sz="8" w:space="0" w:color="auto"/>
              <w:bottom w:val="single" w:sz="12" w:space="0" w:color="auto"/>
            </w:tcBorders>
            <w:shd w:val="clear" w:color="auto" w:fill="auto"/>
            <w:vAlign w:val="center"/>
          </w:tcPr>
          <w:p w:rsidR="00467B6B" w:rsidRPr="00565EC2" w:rsidRDefault="00FC29EF" w:rsidP="00B22FEA">
            <w:pPr>
              <w:pStyle w:val="Tablebody"/>
              <w:keepNext/>
            </w:pPr>
            <w:r>
              <w:t>December 20, 2011</w:t>
            </w:r>
          </w:p>
        </w:tc>
        <w:tc>
          <w:tcPr>
            <w:tcW w:w="3654" w:type="dxa"/>
            <w:gridSpan w:val="4"/>
            <w:tcBorders>
              <w:bottom w:val="single" w:sz="12" w:space="0" w:color="auto"/>
            </w:tcBorders>
            <w:shd w:val="clear" w:color="auto" w:fill="F3F3F3"/>
            <w:tcMar>
              <w:right w:w="28" w:type="dxa"/>
            </w:tcMar>
            <w:vAlign w:val="center"/>
          </w:tcPr>
          <w:p w:rsidR="00467B6B" w:rsidRDefault="00467B6B" w:rsidP="00B22FEA">
            <w:pPr>
              <w:pStyle w:val="Tablebody-grey"/>
              <w:keepNext/>
              <w:spacing w:after="40"/>
            </w:pPr>
            <w:r w:rsidRPr="007E721B">
              <w:rPr>
                <w:b/>
              </w:rPr>
              <w:t>Name of workshop</w:t>
            </w:r>
            <w:r w:rsidRPr="003D6148">
              <w:t xml:space="preserve"> </w:t>
            </w:r>
          </w:p>
          <w:p w:rsidR="00467B6B" w:rsidRPr="00A44A39" w:rsidRDefault="00467B6B" w:rsidP="00B22FEA">
            <w:pPr>
              <w:pStyle w:val="Tablenote-grey8pt"/>
              <w:keepNext/>
              <w:spacing w:after="60"/>
              <w:rPr>
                <w:spacing w:val="-2"/>
              </w:rPr>
            </w:pPr>
            <w:r w:rsidRPr="00A44A39">
              <w:rPr>
                <w:spacing w:val="-2"/>
              </w:rPr>
              <w:t>(</w:t>
            </w:r>
            <w:proofErr w:type="gramStart"/>
            <w:r w:rsidRPr="00A44A39">
              <w:rPr>
                <w:spacing w:val="-2"/>
              </w:rPr>
              <w:t>indicate</w:t>
            </w:r>
            <w:proofErr w:type="gramEnd"/>
            <w:r w:rsidRPr="00A44A39">
              <w:rPr>
                <w:spacing w:val="-2"/>
              </w:rPr>
              <w:t xml:space="preserve"> name of subject and workshop category)</w:t>
            </w:r>
          </w:p>
        </w:tc>
        <w:tc>
          <w:tcPr>
            <w:tcW w:w="3341" w:type="dxa"/>
            <w:gridSpan w:val="4"/>
            <w:tcBorders>
              <w:bottom w:val="single" w:sz="12" w:space="0" w:color="auto"/>
              <w:right w:val="single" w:sz="12" w:space="0" w:color="auto"/>
            </w:tcBorders>
          </w:tcPr>
          <w:p w:rsidR="00467B6B" w:rsidRPr="00565EC2" w:rsidRDefault="00566A50" w:rsidP="00B22FEA">
            <w:pPr>
              <w:pStyle w:val="Tablebody"/>
              <w:keepNext/>
            </w:pPr>
            <w:r>
              <w:t>Film Level I and II</w:t>
            </w:r>
          </w:p>
        </w:tc>
      </w:tr>
    </w:tbl>
    <w:p w:rsidR="00467B6B" w:rsidRDefault="00467B6B" w:rsidP="00CE572D">
      <w:pPr>
        <w:pStyle w:val="Notebody"/>
        <w:spacing w:before="120"/>
        <w:ind w:left="85" w:hanging="85"/>
      </w:pPr>
      <w:r>
        <w:t>* All Diploma Programme courses are designed as two-year learning experiences. However, up to two standard level subjects,</w:t>
      </w:r>
      <w:r w:rsidRPr="00C45A01">
        <w:rPr>
          <w:rFonts w:ascii="MyriadPro-Regular" w:eastAsia="MyriadPro-Regular" w:cs="MyriadPro-Regular"/>
          <w:szCs w:val="19"/>
        </w:rPr>
        <w:t xml:space="preserve"> </w:t>
      </w:r>
      <w:r w:rsidRPr="00C45A01">
        <w:rPr>
          <w:rFonts w:eastAsia="MyriadPro-Regular" w:cs="MyriadPro-Regular"/>
        </w:rPr>
        <w:t xml:space="preserve">excluding languages </w:t>
      </w:r>
      <w:proofErr w:type="spellStart"/>
      <w:r w:rsidRPr="00C45A01">
        <w:rPr>
          <w:rFonts w:eastAsia="MyriadPro-Regular" w:cs="MyriadPro-It"/>
          <w:iCs/>
        </w:rPr>
        <w:t>ab</w:t>
      </w:r>
      <w:proofErr w:type="spellEnd"/>
      <w:r w:rsidRPr="00C45A01">
        <w:rPr>
          <w:rFonts w:eastAsia="MyriadPro-Regular" w:cs="MyriadPro-It"/>
          <w:iCs/>
        </w:rPr>
        <w:t xml:space="preserve"> initio </w:t>
      </w:r>
      <w:r w:rsidRPr="00C45A01">
        <w:rPr>
          <w:rFonts w:eastAsia="MyriadPro-Regular" w:cs="MyriadPro-Regular"/>
        </w:rPr>
        <w:t xml:space="preserve">and pilot </w:t>
      </w:r>
      <w:proofErr w:type="gramStart"/>
      <w:r w:rsidRPr="00C45A01">
        <w:rPr>
          <w:rFonts w:eastAsia="MyriadPro-Regular" w:cs="MyriadPro-Regular"/>
        </w:rPr>
        <w:t>subjects</w:t>
      </w:r>
      <w:r>
        <w:rPr>
          <w:rFonts w:eastAsia="MyriadPro-Regular" w:cs="MyriadPro-Regular"/>
        </w:rPr>
        <w:t>,</w:t>
      </w:r>
      <w:proofErr w:type="gramEnd"/>
      <w:r>
        <w:rPr>
          <w:rFonts w:eastAsia="MyriadPro-Regular" w:cs="MyriadPro-Regular"/>
        </w:rPr>
        <w:t xml:space="preserve"> can be completed in one year,</w:t>
      </w:r>
      <w:r>
        <w:t xml:space="preserve"> according to conditions established in the </w:t>
      </w:r>
      <w:r w:rsidRPr="004C5BFC">
        <w:rPr>
          <w:i/>
        </w:rPr>
        <w:t>Handbook of procedures for the Diploma Programme</w:t>
      </w:r>
      <w:r>
        <w:t>.</w:t>
      </w:r>
    </w:p>
    <w:p w:rsidR="00CE572D" w:rsidRDefault="00CE572D" w:rsidP="00FB550B">
      <w:pPr>
        <w:pStyle w:val="Notebody"/>
        <w:spacing w:before="120"/>
      </w:pPr>
    </w:p>
    <w:p w:rsidR="00CE572D" w:rsidRPr="00CE572D" w:rsidRDefault="00CE572D" w:rsidP="00CE572D">
      <w:pPr>
        <w:pStyle w:val="Notebody"/>
        <w:spacing w:before="120"/>
        <w:ind w:left="85" w:hanging="85"/>
        <w:rPr>
          <w:sz w:val="20"/>
        </w:rPr>
      </w:pPr>
    </w:p>
    <w:p w:rsidR="00467B6B" w:rsidRDefault="00467B6B" w:rsidP="00467B6B">
      <w:pPr>
        <w:pStyle w:val="Listheadingincurriculumsection"/>
        <w:numPr>
          <w:ilvl w:val="0"/>
          <w:numId w:val="3"/>
        </w:numPr>
      </w:pPr>
      <w:r w:rsidRPr="00AA60B1">
        <w:t>Course outline</w:t>
      </w:r>
    </w:p>
    <w:p w:rsidR="00C436D4" w:rsidRDefault="00C436D4" w:rsidP="00C436D4">
      <w:pPr>
        <w:pStyle w:val="Listheadingincurriculumsection"/>
        <w:numPr>
          <w:ilvl w:val="0"/>
          <w:numId w:val="0"/>
        </w:numPr>
        <w:ind w:left="454"/>
      </w:pPr>
      <w:r>
        <w:t>Focus and Description</w:t>
      </w:r>
    </w:p>
    <w:p w:rsidR="002E0E6E" w:rsidRPr="00492BB4" w:rsidRDefault="00954B08" w:rsidP="002E0E6E">
      <w:pPr>
        <w:pStyle w:val="Listheadingincurriculumsection"/>
        <w:numPr>
          <w:ilvl w:val="0"/>
          <w:numId w:val="0"/>
        </w:numPr>
        <w:spacing w:after="95" w:line="228" w:lineRule="atLeast"/>
        <w:ind w:left="454"/>
        <w:jc w:val="both"/>
        <w:rPr>
          <w:b w:val="0"/>
          <w:color w:val="000000"/>
          <w:szCs w:val="19"/>
        </w:rPr>
      </w:pPr>
      <w:r>
        <w:rPr>
          <w:b w:val="0"/>
          <w:color w:val="000000"/>
          <w:szCs w:val="19"/>
        </w:rPr>
        <w:t xml:space="preserve">The overview of the IB </w:t>
      </w:r>
      <w:r w:rsidR="00110BB0">
        <w:rPr>
          <w:b w:val="0"/>
          <w:color w:val="000000"/>
          <w:szCs w:val="19"/>
        </w:rPr>
        <w:t>program</w:t>
      </w:r>
      <w:r>
        <w:rPr>
          <w:b w:val="0"/>
          <w:color w:val="000000"/>
          <w:szCs w:val="19"/>
        </w:rPr>
        <w:t xml:space="preserve"> and the course at </w:t>
      </w:r>
      <w:proofErr w:type="spellStart"/>
      <w:r>
        <w:rPr>
          <w:b w:val="0"/>
          <w:color w:val="000000"/>
          <w:szCs w:val="19"/>
        </w:rPr>
        <w:t>Hellgate</w:t>
      </w:r>
      <w:proofErr w:type="spellEnd"/>
      <w:r>
        <w:rPr>
          <w:b w:val="0"/>
          <w:color w:val="000000"/>
          <w:szCs w:val="19"/>
        </w:rPr>
        <w:t xml:space="preserve"> specifically, is best described in the IB website: “</w:t>
      </w:r>
      <w:r w:rsidR="00492BB4" w:rsidRPr="00492BB4">
        <w:rPr>
          <w:b w:val="0"/>
          <w:color w:val="000000"/>
          <w:szCs w:val="19"/>
        </w:rPr>
        <w:t xml:space="preserve">Through the study and analysis of film texts and exercises in film-making, the Diploma Programme film course explores film history, theory and socio-economic background. The course develops students’ critical abilities, enabling them to appreciate the multiplicity of cultural and historical perspectives in film. To achieve an international understanding within the world of film, students are taught to consider film texts, theories and ideas from the points of view of different individuals, nations and cultures. </w:t>
      </w:r>
    </w:p>
    <w:p w:rsidR="00492BB4" w:rsidRPr="00492BB4" w:rsidRDefault="00492BB4" w:rsidP="00492BB4">
      <w:pPr>
        <w:pStyle w:val="Listheadingincurriculumsection"/>
        <w:numPr>
          <w:ilvl w:val="0"/>
          <w:numId w:val="0"/>
        </w:numPr>
        <w:spacing w:after="95" w:line="228" w:lineRule="atLeast"/>
        <w:ind w:left="454"/>
        <w:jc w:val="both"/>
        <w:rPr>
          <w:b w:val="0"/>
          <w:color w:val="000000"/>
          <w:szCs w:val="19"/>
        </w:rPr>
      </w:pPr>
      <w:r w:rsidRPr="00492BB4">
        <w:rPr>
          <w:b w:val="0"/>
          <w:color w:val="000000"/>
          <w:szCs w:val="19"/>
        </w:rPr>
        <w:t xml:space="preserve">The IB film course emphasizes the importance of working individually and as a member of a group. Students are encouraged to develop the professional and technical skills (including organizational skills) needed to express themselves creatively in film. A challenge for students following this course is to become aware of their own perspectives and biases and to learn to respect those of others. This requires willingness to attempt to understand alternative views, to respect and appreciate cultural diversity, and to have an open and critical mind. Thus, the IB film course can become a way for the student to celebrate the international and intercultural dynamic that inspires and sustains a type of contemporary film, while appreciating specifically local origins that have given rise to cinematic production in many parts of the world. </w:t>
      </w:r>
    </w:p>
    <w:p w:rsidR="00492BB4" w:rsidRPr="00492BB4" w:rsidRDefault="00492BB4" w:rsidP="00492BB4">
      <w:pPr>
        <w:pStyle w:val="Listheadingincurriculumsection"/>
        <w:numPr>
          <w:ilvl w:val="0"/>
          <w:numId w:val="0"/>
        </w:numPr>
        <w:spacing w:after="95" w:line="228" w:lineRule="atLeast"/>
        <w:ind w:left="454"/>
        <w:jc w:val="both"/>
        <w:rPr>
          <w:b w:val="0"/>
          <w:color w:val="000000"/>
          <w:szCs w:val="19"/>
        </w:rPr>
      </w:pPr>
      <w:r w:rsidRPr="00492BB4">
        <w:rPr>
          <w:b w:val="0"/>
          <w:color w:val="000000"/>
          <w:szCs w:val="19"/>
        </w:rPr>
        <w:t xml:space="preserve">For any student to create, to present and to study film requires courage, passion and curiosity: courage to create individually and as part of a team, to explore ideas through action and harness the imagination, and to experiment; passion to communicate and to act communally, and to research and formulate ideas eloquently; </w:t>
      </w:r>
      <w:r w:rsidRPr="00492BB4">
        <w:rPr>
          <w:b w:val="0"/>
          <w:color w:val="000000"/>
          <w:szCs w:val="19"/>
        </w:rPr>
        <w:lastRenderedPageBreak/>
        <w:t xml:space="preserve">curiosity about self and others and the world around them, about different traditions, techniques and knowledge, about the past and the future, and about the limitless possibilities of human expression through film. </w:t>
      </w:r>
    </w:p>
    <w:p w:rsidR="00492BB4" w:rsidRDefault="00492BB4" w:rsidP="00492BB4">
      <w:pPr>
        <w:pStyle w:val="Listheadingincurriculumsection"/>
        <w:numPr>
          <w:ilvl w:val="0"/>
          <w:numId w:val="0"/>
        </w:numPr>
        <w:ind w:left="454"/>
        <w:jc w:val="both"/>
        <w:rPr>
          <w:b w:val="0"/>
          <w:color w:val="000000"/>
          <w:szCs w:val="19"/>
        </w:rPr>
      </w:pPr>
      <w:r w:rsidRPr="00492BB4">
        <w:rPr>
          <w:b w:val="0"/>
          <w:color w:val="000000"/>
          <w:szCs w:val="19"/>
        </w:rPr>
        <w:t>At the core of the IB film course lies a concern with clarity of understanding, critical thinking, reflective analysis, effective involvement and imaginative synthesis that is achieved through practical engagemen</w:t>
      </w:r>
      <w:r w:rsidR="00954B08">
        <w:rPr>
          <w:b w:val="0"/>
          <w:color w:val="000000"/>
          <w:szCs w:val="19"/>
        </w:rPr>
        <w:t>t in the art and craft of film.”</w:t>
      </w:r>
    </w:p>
    <w:p w:rsidR="00CE572D" w:rsidRDefault="00CE572D" w:rsidP="007B7BE6">
      <w:pPr>
        <w:pStyle w:val="Listheadingincurriculumsection"/>
        <w:numPr>
          <w:ilvl w:val="0"/>
          <w:numId w:val="0"/>
        </w:numPr>
        <w:tabs>
          <w:tab w:val="clear" w:pos="1361"/>
          <w:tab w:val="clear" w:pos="1814"/>
          <w:tab w:val="center" w:pos="7427"/>
        </w:tabs>
        <w:ind w:left="454"/>
        <w:jc w:val="both"/>
        <w:rPr>
          <w:color w:val="000000"/>
          <w:szCs w:val="19"/>
        </w:rPr>
      </w:pPr>
      <w:r w:rsidRPr="00CE572D">
        <w:rPr>
          <w:color w:val="000000"/>
          <w:szCs w:val="19"/>
        </w:rPr>
        <w:t>Aims</w:t>
      </w:r>
      <w:r w:rsidR="007B7BE6">
        <w:rPr>
          <w:color w:val="000000"/>
          <w:szCs w:val="19"/>
        </w:rPr>
        <w:tab/>
      </w:r>
    </w:p>
    <w:p w:rsidR="007B7BE6" w:rsidRPr="007B7BE6" w:rsidRDefault="007B7BE6" w:rsidP="00492BB4">
      <w:pPr>
        <w:pStyle w:val="Listheadingincurriculumsection"/>
        <w:numPr>
          <w:ilvl w:val="0"/>
          <w:numId w:val="0"/>
        </w:numPr>
        <w:ind w:left="454"/>
        <w:jc w:val="both"/>
        <w:rPr>
          <w:b w:val="0"/>
          <w:color w:val="000000"/>
          <w:szCs w:val="19"/>
        </w:rPr>
      </w:pPr>
      <w:r w:rsidRPr="007B7BE6">
        <w:rPr>
          <w:b w:val="0"/>
          <w:color w:val="000000"/>
          <w:szCs w:val="19"/>
        </w:rPr>
        <w:t>According to the International Baccalaureate Organization, the aims of Film are to</w:t>
      </w:r>
      <w:r>
        <w:rPr>
          <w:b w:val="0"/>
          <w:color w:val="000000"/>
          <w:szCs w:val="19"/>
        </w:rPr>
        <w:t xml:space="preserve"> promote</w:t>
      </w:r>
      <w:r w:rsidRPr="007B7BE6">
        <w:rPr>
          <w:b w:val="0"/>
          <w:color w:val="000000"/>
          <w:szCs w:val="19"/>
        </w:rPr>
        <w:t>:</w:t>
      </w:r>
    </w:p>
    <w:p w:rsidR="007B7BE6" w:rsidRDefault="007B7BE6" w:rsidP="00924182">
      <w:pPr>
        <w:pStyle w:val="Listheadingincurriculumsection"/>
        <w:numPr>
          <w:ilvl w:val="0"/>
          <w:numId w:val="5"/>
        </w:numPr>
        <w:tabs>
          <w:tab w:val="clear" w:pos="907"/>
          <w:tab w:val="clear" w:pos="1361"/>
          <w:tab w:val="clear" w:pos="1814"/>
          <w:tab w:val="left" w:pos="720"/>
        </w:tabs>
        <w:spacing w:before="0" w:after="0"/>
        <w:ind w:left="720" w:hanging="274"/>
        <w:jc w:val="both"/>
        <w:rPr>
          <w:b w:val="0"/>
          <w:color w:val="000000"/>
          <w:szCs w:val="19"/>
        </w:rPr>
      </w:pPr>
      <w:proofErr w:type="gramStart"/>
      <w:r>
        <w:rPr>
          <w:b w:val="0"/>
          <w:color w:val="000000"/>
          <w:szCs w:val="19"/>
        </w:rPr>
        <w:t>an</w:t>
      </w:r>
      <w:proofErr w:type="gramEnd"/>
      <w:r>
        <w:rPr>
          <w:b w:val="0"/>
          <w:color w:val="000000"/>
          <w:szCs w:val="19"/>
        </w:rPr>
        <w:t xml:space="preserve"> appreciation and understanding of film as a complex art form.</w:t>
      </w:r>
    </w:p>
    <w:p w:rsidR="007B7BE6" w:rsidRDefault="007B7BE6" w:rsidP="00924182">
      <w:pPr>
        <w:pStyle w:val="Listheadingincurriculumsection"/>
        <w:numPr>
          <w:ilvl w:val="0"/>
          <w:numId w:val="5"/>
        </w:numPr>
        <w:tabs>
          <w:tab w:val="clear" w:pos="907"/>
          <w:tab w:val="clear" w:pos="1361"/>
          <w:tab w:val="clear" w:pos="1814"/>
          <w:tab w:val="left" w:pos="720"/>
        </w:tabs>
        <w:spacing w:before="0" w:after="0"/>
        <w:ind w:left="720" w:hanging="274"/>
        <w:jc w:val="both"/>
        <w:rPr>
          <w:b w:val="0"/>
          <w:color w:val="000000"/>
          <w:szCs w:val="19"/>
        </w:rPr>
      </w:pPr>
      <w:proofErr w:type="gramStart"/>
      <w:r>
        <w:rPr>
          <w:b w:val="0"/>
          <w:color w:val="000000"/>
          <w:szCs w:val="19"/>
        </w:rPr>
        <w:t>an</w:t>
      </w:r>
      <w:proofErr w:type="gramEnd"/>
      <w:r>
        <w:rPr>
          <w:b w:val="0"/>
          <w:color w:val="000000"/>
          <w:szCs w:val="19"/>
        </w:rPr>
        <w:t xml:space="preserve"> ability to formulate stories and ideas in film terms.</w:t>
      </w:r>
    </w:p>
    <w:p w:rsidR="007B7BE6" w:rsidRDefault="007B7BE6" w:rsidP="00924182">
      <w:pPr>
        <w:pStyle w:val="Listheadingincurriculumsection"/>
        <w:numPr>
          <w:ilvl w:val="0"/>
          <w:numId w:val="5"/>
        </w:numPr>
        <w:tabs>
          <w:tab w:val="clear" w:pos="907"/>
          <w:tab w:val="clear" w:pos="1361"/>
          <w:tab w:val="clear" w:pos="1814"/>
          <w:tab w:val="left" w:pos="720"/>
        </w:tabs>
        <w:spacing w:before="0" w:after="0"/>
        <w:ind w:left="720" w:hanging="274"/>
        <w:jc w:val="both"/>
        <w:rPr>
          <w:b w:val="0"/>
          <w:color w:val="000000"/>
          <w:szCs w:val="19"/>
        </w:rPr>
      </w:pPr>
      <w:r>
        <w:rPr>
          <w:b w:val="0"/>
          <w:color w:val="000000"/>
          <w:szCs w:val="19"/>
        </w:rPr>
        <w:t>The practical and technical skills of production.</w:t>
      </w:r>
    </w:p>
    <w:p w:rsidR="007B7BE6" w:rsidRDefault="007B7BE6" w:rsidP="00924182">
      <w:pPr>
        <w:pStyle w:val="Listheadingincurriculumsection"/>
        <w:numPr>
          <w:ilvl w:val="0"/>
          <w:numId w:val="5"/>
        </w:numPr>
        <w:tabs>
          <w:tab w:val="clear" w:pos="907"/>
          <w:tab w:val="clear" w:pos="1361"/>
          <w:tab w:val="clear" w:pos="1814"/>
          <w:tab w:val="left" w:pos="720"/>
        </w:tabs>
        <w:spacing w:before="0" w:after="0"/>
        <w:ind w:left="720" w:hanging="274"/>
        <w:jc w:val="both"/>
        <w:rPr>
          <w:b w:val="0"/>
          <w:color w:val="000000"/>
          <w:szCs w:val="19"/>
        </w:rPr>
      </w:pPr>
      <w:r>
        <w:rPr>
          <w:b w:val="0"/>
          <w:color w:val="000000"/>
          <w:szCs w:val="19"/>
        </w:rPr>
        <w:t>Critical evaluation of film productions by the student and by others.</w:t>
      </w:r>
    </w:p>
    <w:p w:rsidR="007B7BE6" w:rsidRPr="007B7BE6" w:rsidRDefault="00924182" w:rsidP="00924182">
      <w:pPr>
        <w:pStyle w:val="Listheadingincurriculumsection"/>
        <w:numPr>
          <w:ilvl w:val="0"/>
          <w:numId w:val="5"/>
        </w:numPr>
        <w:tabs>
          <w:tab w:val="clear" w:pos="907"/>
          <w:tab w:val="clear" w:pos="1361"/>
          <w:tab w:val="clear" w:pos="1814"/>
          <w:tab w:val="left" w:pos="720"/>
        </w:tabs>
        <w:spacing w:before="0" w:after="0"/>
        <w:ind w:left="720" w:hanging="274"/>
        <w:jc w:val="both"/>
        <w:rPr>
          <w:b w:val="0"/>
          <w:color w:val="000000"/>
          <w:szCs w:val="19"/>
        </w:rPr>
      </w:pPr>
      <w:proofErr w:type="gramStart"/>
      <w:r>
        <w:rPr>
          <w:b w:val="0"/>
          <w:color w:val="000000"/>
          <w:szCs w:val="19"/>
        </w:rPr>
        <w:t>a</w:t>
      </w:r>
      <w:proofErr w:type="gramEnd"/>
      <w:r w:rsidR="007B7BE6">
        <w:rPr>
          <w:b w:val="0"/>
          <w:color w:val="000000"/>
          <w:szCs w:val="19"/>
        </w:rPr>
        <w:t xml:space="preserve"> knowledge of film-making traditions in more than one country.</w:t>
      </w:r>
    </w:p>
    <w:p w:rsidR="00C436D4" w:rsidRDefault="00CE572D" w:rsidP="00C436D4">
      <w:pPr>
        <w:pStyle w:val="Listheadingincurriculumsection"/>
        <w:numPr>
          <w:ilvl w:val="0"/>
          <w:numId w:val="0"/>
        </w:numPr>
        <w:tabs>
          <w:tab w:val="clear" w:pos="1361"/>
          <w:tab w:val="clear" w:pos="1814"/>
          <w:tab w:val="left" w:pos="2733"/>
        </w:tabs>
        <w:ind w:left="454"/>
        <w:jc w:val="both"/>
        <w:rPr>
          <w:color w:val="000000"/>
          <w:szCs w:val="19"/>
        </w:rPr>
      </w:pPr>
      <w:r>
        <w:rPr>
          <w:color w:val="000000"/>
          <w:szCs w:val="19"/>
        </w:rPr>
        <w:t>Objectives</w:t>
      </w:r>
      <w:r w:rsidR="00C436D4">
        <w:rPr>
          <w:color w:val="000000"/>
          <w:szCs w:val="19"/>
        </w:rPr>
        <w:tab/>
      </w:r>
    </w:p>
    <w:p w:rsidR="00C436D4" w:rsidRPr="00CE572D" w:rsidRDefault="00C436D4" w:rsidP="00CE572D">
      <w:pPr>
        <w:pStyle w:val="Listheadingincurriculumsection"/>
        <w:numPr>
          <w:ilvl w:val="0"/>
          <w:numId w:val="0"/>
        </w:numPr>
        <w:ind w:left="454"/>
        <w:jc w:val="both"/>
        <w:rPr>
          <w:b w:val="0"/>
          <w:color w:val="000000"/>
          <w:szCs w:val="19"/>
        </w:rPr>
      </w:pPr>
      <w:r w:rsidRPr="00C436D4">
        <w:rPr>
          <w:b w:val="0"/>
          <w:color w:val="000000"/>
          <w:szCs w:val="19"/>
        </w:rPr>
        <w:t>According to T</w:t>
      </w:r>
      <w:r w:rsidR="00CE572D">
        <w:rPr>
          <w:b w:val="0"/>
          <w:color w:val="000000"/>
          <w:szCs w:val="19"/>
        </w:rPr>
        <w:t xml:space="preserve">he International Baccalaureate </w:t>
      </w:r>
      <w:r w:rsidRPr="00C436D4">
        <w:rPr>
          <w:b w:val="0"/>
          <w:color w:val="000000"/>
          <w:szCs w:val="19"/>
        </w:rPr>
        <w:t xml:space="preserve">Organization, </w:t>
      </w:r>
      <w:r w:rsidR="00CE572D">
        <w:rPr>
          <w:b w:val="0"/>
          <w:color w:val="000000"/>
          <w:szCs w:val="19"/>
        </w:rPr>
        <w:t>after completing the film course at standard level, students are expected to demonstrate:</w:t>
      </w:r>
    </w:p>
    <w:p w:rsidR="00C436D4" w:rsidRDefault="00C436D4" w:rsidP="00C436D4">
      <w:pPr>
        <w:pStyle w:val="Default"/>
        <w:numPr>
          <w:ilvl w:val="0"/>
          <w:numId w:val="4"/>
        </w:numPr>
        <w:tabs>
          <w:tab w:val="left" w:pos="720"/>
        </w:tabs>
        <w:spacing w:after="34"/>
        <w:ind w:left="720" w:hanging="270"/>
        <w:rPr>
          <w:sz w:val="19"/>
          <w:szCs w:val="19"/>
        </w:rPr>
      </w:pPr>
      <w:proofErr w:type="gramStart"/>
      <w:r>
        <w:rPr>
          <w:sz w:val="19"/>
          <w:szCs w:val="19"/>
        </w:rPr>
        <w:t>an</w:t>
      </w:r>
      <w:proofErr w:type="gramEnd"/>
      <w:r>
        <w:rPr>
          <w:sz w:val="19"/>
          <w:szCs w:val="19"/>
        </w:rPr>
        <w:t xml:space="preserve"> understanding of the variety of ways in which film creates meaning </w:t>
      </w:r>
    </w:p>
    <w:p w:rsidR="00C436D4" w:rsidRDefault="00C436D4" w:rsidP="00C436D4">
      <w:pPr>
        <w:pStyle w:val="Default"/>
        <w:numPr>
          <w:ilvl w:val="0"/>
          <w:numId w:val="4"/>
        </w:numPr>
        <w:tabs>
          <w:tab w:val="left" w:pos="720"/>
        </w:tabs>
        <w:spacing w:after="34"/>
        <w:ind w:left="720" w:hanging="270"/>
        <w:rPr>
          <w:sz w:val="19"/>
          <w:szCs w:val="19"/>
        </w:rPr>
      </w:pPr>
      <w:proofErr w:type="gramStart"/>
      <w:r>
        <w:rPr>
          <w:sz w:val="19"/>
          <w:szCs w:val="19"/>
        </w:rPr>
        <w:t>an</w:t>
      </w:r>
      <w:proofErr w:type="gramEnd"/>
      <w:r>
        <w:rPr>
          <w:sz w:val="19"/>
          <w:szCs w:val="19"/>
        </w:rPr>
        <w:t xml:space="preserve"> understanding and effective use of appropriate film language </w:t>
      </w:r>
    </w:p>
    <w:p w:rsidR="00C436D4" w:rsidRDefault="00C436D4" w:rsidP="00C436D4">
      <w:pPr>
        <w:pStyle w:val="Default"/>
        <w:numPr>
          <w:ilvl w:val="0"/>
          <w:numId w:val="4"/>
        </w:numPr>
        <w:tabs>
          <w:tab w:val="left" w:pos="720"/>
        </w:tabs>
        <w:spacing w:after="34"/>
        <w:ind w:left="720" w:hanging="270"/>
        <w:rPr>
          <w:sz w:val="19"/>
          <w:szCs w:val="19"/>
        </w:rPr>
      </w:pPr>
      <w:proofErr w:type="gramStart"/>
      <w:r>
        <w:rPr>
          <w:sz w:val="19"/>
          <w:szCs w:val="19"/>
        </w:rPr>
        <w:t>originality</w:t>
      </w:r>
      <w:proofErr w:type="gramEnd"/>
      <w:r>
        <w:rPr>
          <w:sz w:val="19"/>
          <w:szCs w:val="19"/>
        </w:rPr>
        <w:t xml:space="preserve"> and creativity in developing an idea through the various stages of film-making, from conception to finished production </w:t>
      </w:r>
    </w:p>
    <w:p w:rsidR="00C436D4" w:rsidRDefault="00C436D4" w:rsidP="00C436D4">
      <w:pPr>
        <w:pStyle w:val="Default"/>
        <w:numPr>
          <w:ilvl w:val="0"/>
          <w:numId w:val="4"/>
        </w:numPr>
        <w:tabs>
          <w:tab w:val="left" w:pos="720"/>
        </w:tabs>
        <w:spacing w:after="34"/>
        <w:ind w:left="720" w:hanging="270"/>
        <w:rPr>
          <w:sz w:val="19"/>
          <w:szCs w:val="19"/>
        </w:rPr>
      </w:pPr>
      <w:proofErr w:type="gramStart"/>
      <w:r>
        <w:rPr>
          <w:sz w:val="19"/>
          <w:szCs w:val="19"/>
        </w:rPr>
        <w:t>technical</w:t>
      </w:r>
      <w:proofErr w:type="gramEnd"/>
      <w:r>
        <w:rPr>
          <w:sz w:val="19"/>
          <w:szCs w:val="19"/>
        </w:rPr>
        <w:t xml:space="preserve"> skills and an appropriate use of available technology </w:t>
      </w:r>
    </w:p>
    <w:p w:rsidR="00C436D4" w:rsidRDefault="00C436D4" w:rsidP="00C436D4">
      <w:pPr>
        <w:pStyle w:val="Default"/>
        <w:numPr>
          <w:ilvl w:val="0"/>
          <w:numId w:val="4"/>
        </w:numPr>
        <w:tabs>
          <w:tab w:val="left" w:pos="720"/>
        </w:tabs>
        <w:spacing w:after="34"/>
        <w:ind w:left="720" w:hanging="270"/>
        <w:rPr>
          <w:sz w:val="19"/>
          <w:szCs w:val="19"/>
        </w:rPr>
      </w:pPr>
      <w:proofErr w:type="gramStart"/>
      <w:r>
        <w:rPr>
          <w:sz w:val="19"/>
          <w:szCs w:val="19"/>
        </w:rPr>
        <w:t>the</w:t>
      </w:r>
      <w:proofErr w:type="gramEnd"/>
      <w:r>
        <w:rPr>
          <w:sz w:val="19"/>
          <w:szCs w:val="19"/>
        </w:rPr>
        <w:t xml:space="preserve"> ability to draw together knowledge, skills, research and experience, and apply them analytically to evaluate film texts </w:t>
      </w:r>
    </w:p>
    <w:p w:rsidR="00C436D4" w:rsidRDefault="00C436D4" w:rsidP="00C436D4">
      <w:pPr>
        <w:pStyle w:val="Default"/>
        <w:numPr>
          <w:ilvl w:val="0"/>
          <w:numId w:val="4"/>
        </w:numPr>
        <w:tabs>
          <w:tab w:val="left" w:pos="720"/>
        </w:tabs>
        <w:spacing w:after="34"/>
        <w:ind w:left="720" w:hanging="270"/>
        <w:rPr>
          <w:sz w:val="19"/>
          <w:szCs w:val="19"/>
        </w:rPr>
      </w:pPr>
      <w:proofErr w:type="gramStart"/>
      <w:r>
        <w:rPr>
          <w:sz w:val="19"/>
          <w:szCs w:val="19"/>
        </w:rPr>
        <w:t>a</w:t>
      </w:r>
      <w:proofErr w:type="gramEnd"/>
      <w:r>
        <w:rPr>
          <w:sz w:val="19"/>
          <w:szCs w:val="19"/>
        </w:rPr>
        <w:t xml:space="preserve"> critical understanding of the historical, theoretical, sociocultural, economic and institutional contexts of film in more than one country </w:t>
      </w:r>
    </w:p>
    <w:p w:rsidR="00CE572D" w:rsidRDefault="00C436D4" w:rsidP="00CE572D">
      <w:pPr>
        <w:pStyle w:val="Default"/>
        <w:numPr>
          <w:ilvl w:val="0"/>
          <w:numId w:val="4"/>
        </w:numPr>
        <w:tabs>
          <w:tab w:val="left" w:pos="720"/>
        </w:tabs>
        <w:spacing w:after="34"/>
        <w:ind w:left="720" w:hanging="270"/>
        <w:rPr>
          <w:sz w:val="19"/>
          <w:szCs w:val="19"/>
        </w:rPr>
      </w:pPr>
      <w:proofErr w:type="gramStart"/>
      <w:r>
        <w:rPr>
          <w:sz w:val="19"/>
          <w:szCs w:val="19"/>
        </w:rPr>
        <w:t>the</w:t>
      </w:r>
      <w:proofErr w:type="gramEnd"/>
      <w:r>
        <w:rPr>
          <w:sz w:val="19"/>
          <w:szCs w:val="19"/>
        </w:rPr>
        <w:t xml:space="preserve"> ability to research, plan and organize working processes </w:t>
      </w:r>
      <w:r w:rsidR="00CE572D">
        <w:rPr>
          <w:sz w:val="19"/>
          <w:szCs w:val="19"/>
        </w:rPr>
        <w:t>\</w:t>
      </w:r>
    </w:p>
    <w:p w:rsidR="00C436D4" w:rsidRDefault="00C436D4" w:rsidP="00CE572D">
      <w:pPr>
        <w:pStyle w:val="Default"/>
        <w:numPr>
          <w:ilvl w:val="0"/>
          <w:numId w:val="4"/>
        </w:numPr>
        <w:tabs>
          <w:tab w:val="left" w:pos="720"/>
        </w:tabs>
        <w:spacing w:after="34"/>
        <w:ind w:left="720" w:hanging="270"/>
        <w:rPr>
          <w:sz w:val="19"/>
          <w:szCs w:val="19"/>
        </w:rPr>
      </w:pPr>
      <w:proofErr w:type="gramStart"/>
      <w:r w:rsidRPr="00CE572D">
        <w:rPr>
          <w:sz w:val="19"/>
          <w:szCs w:val="19"/>
        </w:rPr>
        <w:t>the</w:t>
      </w:r>
      <w:proofErr w:type="gramEnd"/>
      <w:r w:rsidRPr="00CE572D">
        <w:rPr>
          <w:sz w:val="19"/>
          <w:szCs w:val="19"/>
        </w:rPr>
        <w:t xml:space="preserve"> ability to reflect upon and evaluate film production processes and completed film texts. Please note that the term “film texts” includes films and television </w:t>
      </w:r>
      <w:proofErr w:type="spellStart"/>
      <w:r w:rsidRPr="00CE572D">
        <w:rPr>
          <w:sz w:val="19"/>
          <w:szCs w:val="19"/>
        </w:rPr>
        <w:t>programmes</w:t>
      </w:r>
      <w:proofErr w:type="spellEnd"/>
      <w:r w:rsidRPr="00CE572D">
        <w:rPr>
          <w:sz w:val="19"/>
          <w:szCs w:val="19"/>
        </w:rPr>
        <w:t>.</w:t>
      </w:r>
    </w:p>
    <w:p w:rsidR="00AF5582" w:rsidRDefault="00AF5582" w:rsidP="00AF5582">
      <w:pPr>
        <w:pStyle w:val="Default"/>
        <w:tabs>
          <w:tab w:val="left" w:pos="720"/>
        </w:tabs>
        <w:spacing w:after="34"/>
        <w:rPr>
          <w:sz w:val="19"/>
          <w:szCs w:val="19"/>
        </w:rPr>
      </w:pPr>
    </w:p>
    <w:p w:rsidR="00492BB4" w:rsidRPr="00924182" w:rsidRDefault="00924182" w:rsidP="00924182">
      <w:pPr>
        <w:pStyle w:val="Default"/>
        <w:tabs>
          <w:tab w:val="left" w:pos="720"/>
        </w:tabs>
        <w:spacing w:after="34"/>
        <w:rPr>
          <w:sz w:val="19"/>
          <w:szCs w:val="19"/>
        </w:rPr>
      </w:pPr>
      <w:r>
        <w:rPr>
          <w:sz w:val="19"/>
          <w:szCs w:val="19"/>
        </w:rPr>
        <w:t>Resources:</w:t>
      </w:r>
      <w:r>
        <w:rPr>
          <w:sz w:val="19"/>
          <w:szCs w:val="19"/>
        </w:rPr>
        <w:br/>
      </w:r>
    </w:p>
    <w:sdt>
      <w:sdtPr>
        <w:rPr>
          <w:rFonts w:ascii="Arial" w:eastAsia="Times New Roman" w:hAnsi="Arial" w:cs="Times New Roman"/>
          <w:sz w:val="19"/>
          <w:szCs w:val="24"/>
          <w:lang w:val="en-GB"/>
        </w:rPr>
        <w:id w:val="111145805"/>
        <w:bibliography/>
      </w:sdtPr>
      <w:sdtEndPr/>
      <w:sdtContent>
        <w:p w:rsidR="00EA1328" w:rsidRDefault="00DE75A7" w:rsidP="00EA1328">
          <w:pPr>
            <w:pStyle w:val="Bibliography"/>
            <w:ind w:left="720" w:hanging="720"/>
            <w:rPr>
              <w:noProof/>
            </w:rPr>
          </w:pPr>
          <w:r>
            <w:fldChar w:fldCharType="begin"/>
          </w:r>
          <w:r w:rsidR="00EA1328">
            <w:instrText xml:space="preserve"> BIBLIOGRAPHY </w:instrText>
          </w:r>
          <w:r>
            <w:fldChar w:fldCharType="separate"/>
          </w:r>
          <w:r w:rsidR="00EA1328">
            <w:rPr>
              <w:noProof/>
            </w:rPr>
            <w:t>Thompson, Kristin &amp; Bordwell, David. "Film History: An Introduction." Boston: McGraw Hill, 2010.</w:t>
          </w:r>
        </w:p>
        <w:p w:rsidR="00EA1328" w:rsidRDefault="00EA1328" w:rsidP="00EA1328">
          <w:pPr>
            <w:pStyle w:val="Bibliography"/>
            <w:ind w:left="720" w:hanging="720"/>
            <w:rPr>
              <w:noProof/>
            </w:rPr>
          </w:pPr>
          <w:r>
            <w:rPr>
              <w:noProof/>
            </w:rPr>
            <w:t>Dick, Bernard F. "Anatomy of Film." Boston: Bedford/St. Martin's, 2010.</w:t>
          </w:r>
        </w:p>
        <w:p w:rsidR="00EA1328" w:rsidRDefault="00EA1328" w:rsidP="00EA1328">
          <w:pPr>
            <w:pStyle w:val="Bibliography"/>
            <w:ind w:left="720" w:hanging="720"/>
            <w:rPr>
              <w:noProof/>
            </w:rPr>
          </w:pPr>
          <w:r>
            <w:rPr>
              <w:noProof/>
            </w:rPr>
            <w:t>Giannetti, Louis. "Understanding Movies." Boston: Pearson, 2011.</w:t>
          </w:r>
        </w:p>
        <w:p w:rsidR="00EA1328" w:rsidRDefault="00EA1328" w:rsidP="00EA1328">
          <w:pPr>
            <w:pStyle w:val="Bibliography"/>
            <w:ind w:left="720" w:hanging="720"/>
            <w:rPr>
              <w:noProof/>
            </w:rPr>
          </w:pPr>
          <w:r>
            <w:rPr>
              <w:noProof/>
            </w:rPr>
            <w:t>Nelmes, Jill. "Introduction to Film Studies." London: Routledge, 2012.</w:t>
          </w:r>
        </w:p>
        <w:p w:rsidR="00EA1328" w:rsidRDefault="00DE75A7" w:rsidP="00EA1328">
          <w:pPr>
            <w:tabs>
              <w:tab w:val="clear" w:pos="454"/>
              <w:tab w:val="clear" w:pos="907"/>
              <w:tab w:val="clear" w:pos="1361"/>
              <w:tab w:val="clear" w:pos="1814"/>
            </w:tabs>
            <w:spacing w:after="200" w:line="276" w:lineRule="auto"/>
          </w:pPr>
          <w:r>
            <w:rPr>
              <w:b/>
              <w:bCs/>
              <w:noProof/>
            </w:rPr>
            <w:fldChar w:fldCharType="end"/>
          </w:r>
        </w:p>
      </w:sdtContent>
    </w:sdt>
    <w:p w:rsidR="00467B6B" w:rsidRPr="009F3895" w:rsidRDefault="00467B6B" w:rsidP="000266FE">
      <w:pPr>
        <w:pStyle w:val="List2ndlevelbullet"/>
        <w:numPr>
          <w:ilvl w:val="0"/>
          <w:numId w:val="0"/>
        </w:numPr>
        <w:ind w:left="908"/>
        <w:rPr>
          <w:i/>
        </w:rPr>
      </w:pPr>
    </w:p>
    <w:tbl>
      <w:tblPr>
        <w:tblW w:w="13551" w:type="dxa"/>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13" w:type="dxa"/>
          <w:bottom w:w="28" w:type="dxa"/>
        </w:tblCellMar>
        <w:tblLook w:val="01E0" w:firstRow="1" w:lastRow="1" w:firstColumn="1" w:lastColumn="1" w:noHBand="0" w:noVBand="0"/>
      </w:tblPr>
      <w:tblGrid>
        <w:gridCol w:w="861"/>
        <w:gridCol w:w="2531"/>
        <w:gridCol w:w="2049"/>
        <w:gridCol w:w="2049"/>
        <w:gridCol w:w="455"/>
        <w:gridCol w:w="994"/>
        <w:gridCol w:w="2245"/>
        <w:gridCol w:w="2367"/>
      </w:tblGrid>
      <w:tr w:rsidR="00467B6B" w:rsidRPr="00904661" w:rsidTr="00B22FEA">
        <w:trPr>
          <w:cantSplit/>
          <w:trHeight w:val="170"/>
          <w:tblHeader/>
        </w:trPr>
        <w:tc>
          <w:tcPr>
            <w:tcW w:w="861" w:type="dxa"/>
            <w:vMerge w:val="restart"/>
            <w:tcBorders>
              <w:top w:val="nil"/>
              <w:left w:val="nil"/>
            </w:tcBorders>
            <w:shd w:val="clear" w:color="auto" w:fill="auto"/>
          </w:tcPr>
          <w:p w:rsidR="00467B6B" w:rsidRPr="002E5E62" w:rsidRDefault="00467B6B" w:rsidP="00B22FEA">
            <w:pPr>
              <w:pStyle w:val="Tableheadercentred"/>
              <w:keepNext/>
              <w:rPr>
                <w:rFonts w:eastAsia="Calibri"/>
                <w:color w:val="FFFFFF"/>
                <w:szCs w:val="22"/>
              </w:rPr>
            </w:pPr>
          </w:p>
        </w:tc>
        <w:tc>
          <w:tcPr>
            <w:tcW w:w="2531" w:type="dxa"/>
            <w:vMerge w:val="restart"/>
            <w:shd w:val="clear" w:color="auto" w:fill="E6E6E6"/>
          </w:tcPr>
          <w:p w:rsidR="00467B6B" w:rsidRPr="002E5E62" w:rsidRDefault="00467B6B" w:rsidP="00B22FEA">
            <w:pPr>
              <w:pStyle w:val="Tableheadercentred"/>
              <w:keepNext/>
              <w:rPr>
                <w:rFonts w:eastAsia="Calibri"/>
                <w:szCs w:val="22"/>
              </w:rPr>
            </w:pPr>
            <w:r w:rsidRPr="002E5E62">
              <w:rPr>
                <w:rFonts w:eastAsia="Calibri"/>
                <w:szCs w:val="22"/>
              </w:rPr>
              <w:t>Topic/unit/assessment component</w:t>
            </w:r>
          </w:p>
          <w:p w:rsidR="00467B6B" w:rsidRPr="002E5E62" w:rsidRDefault="00467B6B" w:rsidP="00B22FEA">
            <w:pPr>
              <w:pStyle w:val="Tableheadercentred"/>
              <w:keepNext/>
              <w:rPr>
                <w:rFonts w:eastAsia="Calibri"/>
                <w:b w:val="0"/>
                <w:szCs w:val="22"/>
              </w:rPr>
            </w:pPr>
            <w:r w:rsidRPr="002E5E62">
              <w:rPr>
                <w:rFonts w:eastAsia="Calibri"/>
                <w:b w:val="0"/>
                <w:szCs w:val="22"/>
              </w:rPr>
              <w:t>(</w:t>
            </w:r>
            <w:proofErr w:type="gramStart"/>
            <w:r w:rsidRPr="002E5E62">
              <w:rPr>
                <w:rFonts w:eastAsia="Calibri"/>
                <w:b w:val="0"/>
                <w:szCs w:val="22"/>
              </w:rPr>
              <w:t>as</w:t>
            </w:r>
            <w:proofErr w:type="gramEnd"/>
            <w:r w:rsidRPr="002E5E62">
              <w:rPr>
                <w:rFonts w:eastAsia="Calibri"/>
                <w:b w:val="0"/>
                <w:szCs w:val="22"/>
              </w:rPr>
              <w:t xml:space="preserve"> identified in the </w:t>
            </w:r>
            <w:r w:rsidRPr="002E5E62">
              <w:rPr>
                <w:rFonts w:eastAsia="Calibri"/>
                <w:b w:val="0"/>
                <w:szCs w:val="22"/>
              </w:rPr>
              <w:br/>
              <w:t>IB subject guide)</w:t>
            </w:r>
          </w:p>
          <w:p w:rsidR="00467B6B" w:rsidRPr="00B12625" w:rsidRDefault="00467B6B" w:rsidP="00B22FEA">
            <w:pPr>
              <w:pStyle w:val="Tablenote-grey8pt"/>
              <w:keepNext/>
              <w:spacing w:after="60"/>
              <w:jc w:val="center"/>
            </w:pPr>
            <w:r w:rsidRPr="00397830">
              <w:t>State the topics/units</w:t>
            </w:r>
            <w:r>
              <w:t>/assessment components</w:t>
            </w:r>
            <w:r w:rsidRPr="00397830">
              <w:t xml:space="preserve"> in the order you are planning to teach them</w:t>
            </w:r>
            <w:r>
              <w:t>.</w:t>
            </w:r>
          </w:p>
        </w:tc>
        <w:tc>
          <w:tcPr>
            <w:tcW w:w="2049" w:type="dxa"/>
            <w:vMerge w:val="restart"/>
            <w:shd w:val="clear" w:color="auto" w:fill="E6E6E6"/>
          </w:tcPr>
          <w:p w:rsidR="00467B6B" w:rsidRPr="002E5E62" w:rsidRDefault="00467B6B" w:rsidP="00B22FEA">
            <w:pPr>
              <w:pStyle w:val="Tableheadercentred"/>
              <w:keepNext/>
              <w:rPr>
                <w:rFonts w:eastAsia="Calibri"/>
                <w:szCs w:val="22"/>
              </w:rPr>
            </w:pPr>
            <w:r w:rsidRPr="002E5E62">
              <w:rPr>
                <w:rFonts w:eastAsia="Calibri"/>
                <w:szCs w:val="22"/>
              </w:rPr>
              <w:t>Contents</w:t>
            </w:r>
          </w:p>
        </w:tc>
        <w:tc>
          <w:tcPr>
            <w:tcW w:w="3498" w:type="dxa"/>
            <w:gridSpan w:val="3"/>
            <w:tcBorders>
              <w:bottom w:val="single" w:sz="8" w:space="0" w:color="000000"/>
            </w:tcBorders>
            <w:shd w:val="clear" w:color="auto" w:fill="E6E6E6"/>
          </w:tcPr>
          <w:p w:rsidR="00467B6B" w:rsidRPr="002E5E62" w:rsidRDefault="00467B6B" w:rsidP="00B22FEA">
            <w:pPr>
              <w:pStyle w:val="Tableheadercentred"/>
              <w:rPr>
                <w:rFonts w:eastAsia="Calibri"/>
                <w:szCs w:val="22"/>
              </w:rPr>
            </w:pPr>
            <w:r w:rsidRPr="002E5E62">
              <w:rPr>
                <w:rFonts w:eastAsia="Calibri"/>
                <w:szCs w:val="22"/>
              </w:rPr>
              <w:t>Allocated time</w:t>
            </w:r>
          </w:p>
        </w:tc>
        <w:tc>
          <w:tcPr>
            <w:tcW w:w="2245" w:type="dxa"/>
            <w:vMerge w:val="restart"/>
            <w:tcBorders>
              <w:bottom w:val="single" w:sz="8" w:space="0" w:color="000000"/>
            </w:tcBorders>
            <w:shd w:val="clear" w:color="auto" w:fill="E6E6E6"/>
          </w:tcPr>
          <w:p w:rsidR="00467B6B" w:rsidRPr="002E5E62" w:rsidRDefault="00467B6B" w:rsidP="00B22FEA">
            <w:pPr>
              <w:pStyle w:val="Tableheadercentred"/>
              <w:keepNext/>
              <w:rPr>
                <w:rFonts w:eastAsia="Calibri" w:cs="Arial"/>
                <w:sz w:val="16"/>
                <w:szCs w:val="16"/>
                <w:u w:val="single"/>
              </w:rPr>
            </w:pPr>
            <w:r w:rsidRPr="002E5E62">
              <w:rPr>
                <w:rFonts w:eastAsia="Calibri"/>
                <w:szCs w:val="22"/>
              </w:rPr>
              <w:t>Assessment instruments to be used</w:t>
            </w:r>
          </w:p>
        </w:tc>
        <w:tc>
          <w:tcPr>
            <w:tcW w:w="2367" w:type="dxa"/>
            <w:vMerge w:val="restart"/>
            <w:shd w:val="clear" w:color="auto" w:fill="E6E6E6"/>
          </w:tcPr>
          <w:p w:rsidR="00467B6B" w:rsidRPr="002E5E62" w:rsidRDefault="00467B6B" w:rsidP="00B22FEA">
            <w:pPr>
              <w:pStyle w:val="Tableheadercentred"/>
              <w:keepNext/>
              <w:rPr>
                <w:rFonts w:eastAsia="Calibri"/>
                <w:szCs w:val="22"/>
              </w:rPr>
            </w:pPr>
            <w:r w:rsidRPr="002E5E62">
              <w:rPr>
                <w:rFonts w:eastAsia="Calibri"/>
                <w:szCs w:val="22"/>
              </w:rPr>
              <w:t>Resources</w:t>
            </w:r>
          </w:p>
          <w:p w:rsidR="00467B6B" w:rsidRPr="00904661" w:rsidRDefault="00467B6B" w:rsidP="00B22FEA">
            <w:pPr>
              <w:pStyle w:val="Tablenote-grey8pt"/>
              <w:keepNext/>
              <w:jc w:val="center"/>
            </w:pPr>
            <w:r>
              <w:t>L</w:t>
            </w:r>
            <w:r w:rsidRPr="00397830">
              <w:t>ist the main resources to be used, including information technology if applicable</w:t>
            </w:r>
            <w:r>
              <w:t>.</w:t>
            </w:r>
          </w:p>
        </w:tc>
      </w:tr>
      <w:tr w:rsidR="00467B6B" w:rsidRPr="002E5E62" w:rsidTr="00B22FEA">
        <w:trPr>
          <w:cantSplit/>
          <w:trHeight w:hRule="exact" w:val="113"/>
          <w:tblHeader/>
        </w:trPr>
        <w:tc>
          <w:tcPr>
            <w:tcW w:w="861" w:type="dxa"/>
            <w:vMerge/>
            <w:tcBorders>
              <w:left w:val="nil"/>
            </w:tcBorders>
            <w:shd w:val="clear" w:color="auto" w:fill="auto"/>
          </w:tcPr>
          <w:p w:rsidR="00467B6B" w:rsidRPr="002E5E62" w:rsidRDefault="00467B6B" w:rsidP="00B22FEA">
            <w:pPr>
              <w:pStyle w:val="Tableheadercentred"/>
              <w:keepNext/>
              <w:rPr>
                <w:rFonts w:eastAsia="Calibri"/>
                <w:szCs w:val="22"/>
              </w:rPr>
            </w:pPr>
          </w:p>
        </w:tc>
        <w:tc>
          <w:tcPr>
            <w:tcW w:w="2531" w:type="dxa"/>
            <w:vMerge/>
            <w:shd w:val="clear" w:color="auto" w:fill="E6E6E6"/>
          </w:tcPr>
          <w:p w:rsidR="00467B6B" w:rsidRPr="002E5E62" w:rsidRDefault="00467B6B" w:rsidP="00B22FEA">
            <w:pPr>
              <w:pStyle w:val="Tableheadercentred"/>
              <w:keepNext/>
              <w:rPr>
                <w:rFonts w:eastAsia="Calibri"/>
                <w:szCs w:val="22"/>
              </w:rPr>
            </w:pPr>
          </w:p>
        </w:tc>
        <w:tc>
          <w:tcPr>
            <w:tcW w:w="2049" w:type="dxa"/>
            <w:vMerge/>
            <w:shd w:val="clear" w:color="auto" w:fill="E6E6E6"/>
          </w:tcPr>
          <w:p w:rsidR="00467B6B" w:rsidRPr="002E5E62" w:rsidRDefault="00467B6B" w:rsidP="00B22FEA">
            <w:pPr>
              <w:pStyle w:val="Tableheadercentred"/>
              <w:keepNext/>
              <w:rPr>
                <w:rFonts w:eastAsia="Calibri"/>
                <w:szCs w:val="22"/>
              </w:rPr>
            </w:pPr>
          </w:p>
        </w:tc>
        <w:tc>
          <w:tcPr>
            <w:tcW w:w="2049" w:type="dxa"/>
            <w:vMerge w:val="restart"/>
            <w:tcBorders>
              <w:right w:val="nil"/>
            </w:tcBorders>
            <w:shd w:val="clear" w:color="auto" w:fill="E6E6E6"/>
            <w:tcMar>
              <w:top w:w="0" w:type="dxa"/>
              <w:left w:w="85" w:type="dxa"/>
              <w:bottom w:w="28" w:type="dxa"/>
            </w:tcMar>
            <w:vAlign w:val="center"/>
          </w:tcPr>
          <w:p w:rsidR="00467B6B" w:rsidRPr="002E5E62" w:rsidRDefault="00467B6B" w:rsidP="00B22FEA">
            <w:pPr>
              <w:pStyle w:val="Tablebody"/>
              <w:keepNext/>
              <w:spacing w:before="120" w:after="0"/>
              <w:rPr>
                <w:rFonts w:eastAsia="Calibri"/>
                <w:color w:val="808080"/>
                <w:szCs w:val="22"/>
              </w:rPr>
            </w:pPr>
            <w:r w:rsidRPr="002E5E62">
              <w:rPr>
                <w:rFonts w:eastAsia="Calibri"/>
                <w:color w:val="808080"/>
                <w:szCs w:val="22"/>
              </w:rPr>
              <w:t>One class is</w:t>
            </w:r>
          </w:p>
        </w:tc>
        <w:tc>
          <w:tcPr>
            <w:tcW w:w="455" w:type="dxa"/>
            <w:tcBorders>
              <w:left w:val="nil"/>
              <w:bottom w:val="nil"/>
              <w:right w:val="nil"/>
            </w:tcBorders>
            <w:shd w:val="clear" w:color="auto" w:fill="E6E6E6"/>
            <w:vAlign w:val="center"/>
          </w:tcPr>
          <w:p w:rsidR="00467B6B" w:rsidRPr="002E5E62" w:rsidRDefault="00467B6B" w:rsidP="00B22FEA">
            <w:pPr>
              <w:pStyle w:val="Tableheader"/>
              <w:keepNext/>
              <w:spacing w:after="0"/>
              <w:rPr>
                <w:rFonts w:eastAsia="Calibri"/>
                <w:szCs w:val="22"/>
              </w:rPr>
            </w:pPr>
          </w:p>
        </w:tc>
        <w:tc>
          <w:tcPr>
            <w:tcW w:w="994" w:type="dxa"/>
            <w:vMerge w:val="restart"/>
            <w:tcBorders>
              <w:left w:val="nil"/>
              <w:right w:val="single" w:sz="8" w:space="0" w:color="auto"/>
            </w:tcBorders>
            <w:shd w:val="clear" w:color="auto" w:fill="E6E6E6"/>
            <w:vAlign w:val="center"/>
          </w:tcPr>
          <w:p w:rsidR="00467B6B" w:rsidRPr="002E5E62" w:rsidRDefault="00467B6B" w:rsidP="00B22FEA">
            <w:pPr>
              <w:pStyle w:val="Tablebody"/>
              <w:keepNext/>
              <w:spacing w:before="120" w:after="0"/>
              <w:rPr>
                <w:rFonts w:eastAsia="Calibri"/>
                <w:color w:val="808080"/>
                <w:szCs w:val="22"/>
              </w:rPr>
            </w:pPr>
            <w:proofErr w:type="gramStart"/>
            <w:r w:rsidRPr="002E5E62">
              <w:rPr>
                <w:rFonts w:eastAsia="Calibri"/>
                <w:color w:val="808080"/>
                <w:szCs w:val="22"/>
              </w:rPr>
              <w:t>minutes</w:t>
            </w:r>
            <w:proofErr w:type="gramEnd"/>
            <w:r w:rsidRPr="002E5E62">
              <w:rPr>
                <w:rFonts w:eastAsia="Calibri"/>
                <w:color w:val="808080"/>
                <w:szCs w:val="22"/>
              </w:rPr>
              <w:t>.</w:t>
            </w:r>
          </w:p>
        </w:tc>
        <w:tc>
          <w:tcPr>
            <w:tcW w:w="2245" w:type="dxa"/>
            <w:vMerge/>
            <w:tcBorders>
              <w:left w:val="single" w:sz="8" w:space="0" w:color="auto"/>
            </w:tcBorders>
            <w:shd w:val="clear" w:color="auto" w:fill="E6E6E6"/>
          </w:tcPr>
          <w:p w:rsidR="00467B6B" w:rsidRPr="002E5E62" w:rsidRDefault="00467B6B" w:rsidP="00B22FEA">
            <w:pPr>
              <w:pStyle w:val="Tableheader"/>
              <w:rPr>
                <w:rFonts w:eastAsia="Calibri"/>
                <w:szCs w:val="22"/>
              </w:rPr>
            </w:pPr>
          </w:p>
        </w:tc>
        <w:tc>
          <w:tcPr>
            <w:tcW w:w="2367" w:type="dxa"/>
            <w:vMerge/>
            <w:shd w:val="clear" w:color="auto" w:fill="E6E6E6"/>
          </w:tcPr>
          <w:p w:rsidR="00467B6B" w:rsidRPr="002E5E62" w:rsidRDefault="00467B6B" w:rsidP="00B22FEA">
            <w:pPr>
              <w:pStyle w:val="Tableheadercentred"/>
              <w:keepNext/>
              <w:rPr>
                <w:rFonts w:eastAsia="Calibri"/>
                <w:szCs w:val="22"/>
              </w:rPr>
            </w:pPr>
          </w:p>
        </w:tc>
      </w:tr>
      <w:tr w:rsidR="00467B6B" w:rsidRPr="0000129C" w:rsidTr="00B22FEA">
        <w:trPr>
          <w:cantSplit/>
          <w:trHeight w:hRule="exact" w:val="397"/>
          <w:tblHeader/>
        </w:trPr>
        <w:tc>
          <w:tcPr>
            <w:tcW w:w="861" w:type="dxa"/>
            <w:vMerge/>
            <w:tcBorders>
              <w:left w:val="nil"/>
            </w:tcBorders>
            <w:shd w:val="clear" w:color="auto" w:fill="auto"/>
          </w:tcPr>
          <w:p w:rsidR="00467B6B" w:rsidRPr="002E5E62" w:rsidRDefault="00467B6B" w:rsidP="00B22FEA">
            <w:pPr>
              <w:pStyle w:val="Tableheadercentred"/>
              <w:keepNext/>
              <w:rPr>
                <w:rFonts w:eastAsia="Calibri"/>
                <w:szCs w:val="22"/>
              </w:rPr>
            </w:pPr>
          </w:p>
        </w:tc>
        <w:tc>
          <w:tcPr>
            <w:tcW w:w="2531" w:type="dxa"/>
            <w:vMerge/>
            <w:shd w:val="clear" w:color="auto" w:fill="E6E6E6"/>
          </w:tcPr>
          <w:p w:rsidR="00467B6B" w:rsidRPr="002E5E62" w:rsidRDefault="00467B6B" w:rsidP="00B22FEA">
            <w:pPr>
              <w:pStyle w:val="Tableheadercentred"/>
              <w:keepNext/>
              <w:rPr>
                <w:rFonts w:eastAsia="Calibri"/>
                <w:szCs w:val="22"/>
              </w:rPr>
            </w:pPr>
          </w:p>
        </w:tc>
        <w:tc>
          <w:tcPr>
            <w:tcW w:w="2049" w:type="dxa"/>
            <w:vMerge/>
            <w:shd w:val="clear" w:color="auto" w:fill="E6E6E6"/>
          </w:tcPr>
          <w:p w:rsidR="00467B6B" w:rsidRPr="002E5E62" w:rsidRDefault="00467B6B" w:rsidP="00B22FEA">
            <w:pPr>
              <w:pStyle w:val="Tableheadercentred"/>
              <w:keepNext/>
              <w:rPr>
                <w:rFonts w:eastAsia="Calibri"/>
                <w:szCs w:val="22"/>
              </w:rPr>
            </w:pPr>
          </w:p>
        </w:tc>
        <w:tc>
          <w:tcPr>
            <w:tcW w:w="2049" w:type="dxa"/>
            <w:vMerge/>
            <w:tcBorders>
              <w:bottom w:val="nil"/>
            </w:tcBorders>
            <w:shd w:val="clear" w:color="auto" w:fill="E6E6E6"/>
            <w:tcMar>
              <w:top w:w="28" w:type="dxa"/>
              <w:left w:w="85" w:type="dxa"/>
            </w:tcMar>
            <w:vAlign w:val="center"/>
          </w:tcPr>
          <w:p w:rsidR="00467B6B" w:rsidRPr="002E5E62" w:rsidRDefault="00467B6B" w:rsidP="00B22FEA">
            <w:pPr>
              <w:pStyle w:val="Tablebody"/>
              <w:keepNext/>
              <w:spacing w:before="120" w:after="0"/>
              <w:rPr>
                <w:rFonts w:eastAsia="Calibri"/>
                <w:color w:val="808080"/>
                <w:szCs w:val="22"/>
              </w:rPr>
            </w:pPr>
          </w:p>
        </w:tc>
        <w:tc>
          <w:tcPr>
            <w:tcW w:w="455" w:type="dxa"/>
            <w:tcBorders>
              <w:top w:val="single" w:sz="8" w:space="0" w:color="000000"/>
              <w:bottom w:val="single" w:sz="8" w:space="0" w:color="000000"/>
            </w:tcBorders>
            <w:shd w:val="clear" w:color="auto" w:fill="FFFFFF"/>
            <w:tcMar>
              <w:top w:w="28" w:type="dxa"/>
              <w:left w:w="57" w:type="dxa"/>
              <w:right w:w="57" w:type="dxa"/>
            </w:tcMar>
          </w:tcPr>
          <w:p w:rsidR="00467B6B" w:rsidRPr="002E5E62" w:rsidRDefault="00566A50" w:rsidP="00B22FEA">
            <w:pPr>
              <w:pStyle w:val="Tablebodycentredwithoutspacing"/>
              <w:rPr>
                <w:rFonts w:eastAsia="Calibri"/>
                <w:szCs w:val="22"/>
              </w:rPr>
            </w:pPr>
            <w:r>
              <w:rPr>
                <w:rFonts w:eastAsia="Calibri"/>
                <w:szCs w:val="22"/>
              </w:rPr>
              <w:t>50</w:t>
            </w:r>
          </w:p>
        </w:tc>
        <w:tc>
          <w:tcPr>
            <w:tcW w:w="994" w:type="dxa"/>
            <w:vMerge/>
            <w:tcBorders>
              <w:bottom w:val="nil"/>
              <w:right w:val="single" w:sz="8" w:space="0" w:color="auto"/>
            </w:tcBorders>
            <w:shd w:val="clear" w:color="auto" w:fill="E6E6E6"/>
            <w:tcMar>
              <w:top w:w="28" w:type="dxa"/>
            </w:tcMar>
            <w:vAlign w:val="center"/>
          </w:tcPr>
          <w:p w:rsidR="00467B6B" w:rsidRPr="002E5E62" w:rsidRDefault="00467B6B" w:rsidP="00B22FEA">
            <w:pPr>
              <w:pStyle w:val="Tablebody"/>
              <w:keepNext/>
              <w:spacing w:after="0"/>
              <w:rPr>
                <w:rFonts w:eastAsia="Calibri"/>
                <w:color w:val="808080"/>
                <w:szCs w:val="22"/>
              </w:rPr>
            </w:pPr>
          </w:p>
        </w:tc>
        <w:tc>
          <w:tcPr>
            <w:tcW w:w="2245" w:type="dxa"/>
            <w:vMerge/>
            <w:tcBorders>
              <w:left w:val="single" w:sz="8" w:space="0" w:color="auto"/>
            </w:tcBorders>
            <w:shd w:val="clear" w:color="auto" w:fill="E6E6E6"/>
          </w:tcPr>
          <w:p w:rsidR="00467B6B" w:rsidRPr="002E5E62" w:rsidRDefault="00467B6B" w:rsidP="00B22FEA">
            <w:pPr>
              <w:pStyle w:val="Tableheadercentred"/>
              <w:keepNext/>
              <w:rPr>
                <w:rFonts w:eastAsia="Calibri"/>
                <w:szCs w:val="22"/>
              </w:rPr>
            </w:pPr>
          </w:p>
        </w:tc>
        <w:tc>
          <w:tcPr>
            <w:tcW w:w="2367" w:type="dxa"/>
            <w:vMerge/>
            <w:shd w:val="clear" w:color="auto" w:fill="E6E6E6"/>
          </w:tcPr>
          <w:p w:rsidR="00467B6B" w:rsidRPr="002E5E62" w:rsidRDefault="00467B6B" w:rsidP="00B22FEA">
            <w:pPr>
              <w:pStyle w:val="Tableheadercentred"/>
              <w:keepNext/>
              <w:rPr>
                <w:rFonts w:eastAsia="Calibri"/>
                <w:szCs w:val="22"/>
              </w:rPr>
            </w:pPr>
          </w:p>
        </w:tc>
      </w:tr>
      <w:tr w:rsidR="00467B6B" w:rsidRPr="002E5E62" w:rsidTr="00B22FEA">
        <w:trPr>
          <w:cantSplit/>
          <w:trHeight w:hRule="exact" w:val="113"/>
          <w:tblHeader/>
        </w:trPr>
        <w:tc>
          <w:tcPr>
            <w:tcW w:w="861" w:type="dxa"/>
            <w:vMerge/>
            <w:tcBorders>
              <w:left w:val="nil"/>
            </w:tcBorders>
            <w:shd w:val="clear" w:color="auto" w:fill="auto"/>
          </w:tcPr>
          <w:p w:rsidR="00467B6B" w:rsidRPr="002E5E62" w:rsidRDefault="00467B6B" w:rsidP="00B22FEA">
            <w:pPr>
              <w:pStyle w:val="Tableheadercentred"/>
              <w:keepNext/>
              <w:rPr>
                <w:rFonts w:eastAsia="Calibri"/>
                <w:szCs w:val="22"/>
              </w:rPr>
            </w:pPr>
          </w:p>
        </w:tc>
        <w:tc>
          <w:tcPr>
            <w:tcW w:w="2531" w:type="dxa"/>
            <w:vMerge/>
            <w:shd w:val="clear" w:color="auto" w:fill="E6E6E6"/>
          </w:tcPr>
          <w:p w:rsidR="00467B6B" w:rsidRPr="002E5E62" w:rsidRDefault="00467B6B" w:rsidP="00B22FEA">
            <w:pPr>
              <w:pStyle w:val="Tableheadercentred"/>
              <w:keepNext/>
              <w:rPr>
                <w:rFonts w:eastAsia="Calibri"/>
                <w:szCs w:val="22"/>
              </w:rPr>
            </w:pPr>
          </w:p>
        </w:tc>
        <w:tc>
          <w:tcPr>
            <w:tcW w:w="2049" w:type="dxa"/>
            <w:vMerge/>
            <w:tcBorders>
              <w:right w:val="single" w:sz="8" w:space="0" w:color="auto"/>
            </w:tcBorders>
            <w:shd w:val="clear" w:color="auto" w:fill="E6E6E6"/>
          </w:tcPr>
          <w:p w:rsidR="00467B6B" w:rsidRPr="002E5E62" w:rsidRDefault="00467B6B" w:rsidP="00B22FEA">
            <w:pPr>
              <w:pStyle w:val="Tableheadercentred"/>
              <w:keepNext/>
              <w:rPr>
                <w:rFonts w:eastAsia="Calibri"/>
                <w:szCs w:val="22"/>
              </w:rPr>
            </w:pPr>
          </w:p>
        </w:tc>
        <w:tc>
          <w:tcPr>
            <w:tcW w:w="2049" w:type="dxa"/>
            <w:vMerge w:val="restart"/>
            <w:tcBorders>
              <w:top w:val="nil"/>
              <w:left w:val="single" w:sz="8" w:space="0" w:color="auto"/>
              <w:right w:val="nil"/>
            </w:tcBorders>
            <w:shd w:val="clear" w:color="auto" w:fill="E6E6E6"/>
            <w:tcMar>
              <w:top w:w="28" w:type="dxa"/>
              <w:left w:w="85" w:type="dxa"/>
            </w:tcMar>
            <w:vAlign w:val="center"/>
          </w:tcPr>
          <w:p w:rsidR="00467B6B" w:rsidRPr="002E5E62" w:rsidRDefault="00467B6B" w:rsidP="00B22FEA">
            <w:pPr>
              <w:pStyle w:val="Tablebody"/>
              <w:keepNext/>
              <w:spacing w:before="120" w:after="0"/>
              <w:rPr>
                <w:rFonts w:eastAsia="Calibri"/>
                <w:color w:val="808080"/>
                <w:szCs w:val="22"/>
              </w:rPr>
            </w:pPr>
            <w:r w:rsidRPr="002E5E62">
              <w:rPr>
                <w:rFonts w:eastAsia="Calibri"/>
                <w:color w:val="808080"/>
                <w:spacing w:val="-1"/>
                <w:szCs w:val="22"/>
              </w:rPr>
              <w:t>In one week there are</w:t>
            </w:r>
          </w:p>
        </w:tc>
        <w:tc>
          <w:tcPr>
            <w:tcW w:w="455" w:type="dxa"/>
            <w:tcBorders>
              <w:left w:val="nil"/>
              <w:bottom w:val="single" w:sz="8" w:space="0" w:color="auto"/>
              <w:right w:val="nil"/>
            </w:tcBorders>
            <w:shd w:val="clear" w:color="auto" w:fill="E6E6E6"/>
            <w:tcMar>
              <w:top w:w="28" w:type="dxa"/>
              <w:left w:w="57" w:type="dxa"/>
              <w:right w:w="57" w:type="dxa"/>
            </w:tcMar>
          </w:tcPr>
          <w:p w:rsidR="00467B6B" w:rsidRPr="002E5E62" w:rsidRDefault="00467B6B" w:rsidP="00B22FEA">
            <w:pPr>
              <w:pStyle w:val="Tablebody"/>
              <w:keepNext/>
              <w:spacing w:after="0"/>
              <w:jc w:val="center"/>
              <w:rPr>
                <w:rFonts w:eastAsia="Calibri"/>
                <w:szCs w:val="22"/>
              </w:rPr>
            </w:pPr>
          </w:p>
        </w:tc>
        <w:tc>
          <w:tcPr>
            <w:tcW w:w="994" w:type="dxa"/>
            <w:vMerge w:val="restart"/>
            <w:tcBorders>
              <w:top w:val="nil"/>
              <w:left w:val="nil"/>
            </w:tcBorders>
            <w:shd w:val="clear" w:color="auto" w:fill="E6E6E6"/>
            <w:tcMar>
              <w:top w:w="28" w:type="dxa"/>
            </w:tcMar>
            <w:vAlign w:val="center"/>
          </w:tcPr>
          <w:p w:rsidR="00467B6B" w:rsidRPr="002E5E62" w:rsidRDefault="00467B6B" w:rsidP="00B22FEA">
            <w:pPr>
              <w:pStyle w:val="Tablebody"/>
              <w:keepNext/>
              <w:spacing w:before="120" w:after="0"/>
              <w:rPr>
                <w:rFonts w:eastAsia="Calibri"/>
                <w:color w:val="808080"/>
                <w:szCs w:val="22"/>
              </w:rPr>
            </w:pPr>
            <w:proofErr w:type="gramStart"/>
            <w:r w:rsidRPr="002E5E62">
              <w:rPr>
                <w:rFonts w:eastAsia="Calibri"/>
                <w:color w:val="808080"/>
                <w:szCs w:val="22"/>
              </w:rPr>
              <w:t>classes</w:t>
            </w:r>
            <w:proofErr w:type="gramEnd"/>
            <w:r w:rsidRPr="002E5E62">
              <w:rPr>
                <w:rFonts w:eastAsia="Calibri"/>
                <w:color w:val="808080"/>
                <w:szCs w:val="22"/>
              </w:rPr>
              <w:t>.</w:t>
            </w:r>
          </w:p>
        </w:tc>
        <w:tc>
          <w:tcPr>
            <w:tcW w:w="2245" w:type="dxa"/>
            <w:vMerge/>
            <w:shd w:val="clear" w:color="auto" w:fill="E6E6E6"/>
          </w:tcPr>
          <w:p w:rsidR="00467B6B" w:rsidRPr="002E5E62" w:rsidRDefault="00467B6B" w:rsidP="00B22FEA">
            <w:pPr>
              <w:pStyle w:val="Tableheadercentred"/>
              <w:keepNext/>
              <w:rPr>
                <w:rFonts w:eastAsia="Calibri"/>
                <w:szCs w:val="22"/>
              </w:rPr>
            </w:pPr>
          </w:p>
        </w:tc>
        <w:tc>
          <w:tcPr>
            <w:tcW w:w="2367" w:type="dxa"/>
            <w:vMerge/>
            <w:shd w:val="clear" w:color="auto" w:fill="E6E6E6"/>
          </w:tcPr>
          <w:p w:rsidR="00467B6B" w:rsidRPr="002E5E62" w:rsidRDefault="00467B6B" w:rsidP="00B22FEA">
            <w:pPr>
              <w:pStyle w:val="Tableheadercentred"/>
              <w:keepNext/>
              <w:rPr>
                <w:rFonts w:eastAsia="Calibri"/>
                <w:szCs w:val="22"/>
              </w:rPr>
            </w:pPr>
          </w:p>
        </w:tc>
      </w:tr>
      <w:tr w:rsidR="00467B6B" w:rsidRPr="00904661" w:rsidTr="00B22FEA">
        <w:trPr>
          <w:cantSplit/>
          <w:trHeight w:hRule="exact" w:val="397"/>
          <w:tblHeader/>
        </w:trPr>
        <w:tc>
          <w:tcPr>
            <w:tcW w:w="861" w:type="dxa"/>
            <w:vMerge/>
            <w:tcBorders>
              <w:left w:val="nil"/>
            </w:tcBorders>
            <w:shd w:val="clear" w:color="auto" w:fill="auto"/>
          </w:tcPr>
          <w:p w:rsidR="00467B6B" w:rsidRPr="002E5E62" w:rsidRDefault="00467B6B" w:rsidP="00B22FEA">
            <w:pPr>
              <w:pStyle w:val="Tableheadercentred"/>
              <w:keepNext/>
              <w:rPr>
                <w:rFonts w:eastAsia="Calibri"/>
                <w:szCs w:val="22"/>
              </w:rPr>
            </w:pPr>
          </w:p>
        </w:tc>
        <w:tc>
          <w:tcPr>
            <w:tcW w:w="2531" w:type="dxa"/>
            <w:vMerge/>
            <w:shd w:val="clear" w:color="auto" w:fill="E6E6E6"/>
          </w:tcPr>
          <w:p w:rsidR="00467B6B" w:rsidRPr="002E5E62" w:rsidRDefault="00467B6B" w:rsidP="00B22FEA">
            <w:pPr>
              <w:pStyle w:val="Tableheadercentred"/>
              <w:keepNext/>
              <w:rPr>
                <w:rFonts w:eastAsia="Calibri"/>
                <w:szCs w:val="22"/>
              </w:rPr>
            </w:pPr>
          </w:p>
        </w:tc>
        <w:tc>
          <w:tcPr>
            <w:tcW w:w="2049" w:type="dxa"/>
            <w:vMerge/>
            <w:tcBorders>
              <w:right w:val="single" w:sz="8" w:space="0" w:color="auto"/>
            </w:tcBorders>
            <w:shd w:val="clear" w:color="auto" w:fill="E6E6E6"/>
          </w:tcPr>
          <w:p w:rsidR="00467B6B" w:rsidRPr="002E5E62" w:rsidRDefault="00467B6B" w:rsidP="00B22FEA">
            <w:pPr>
              <w:pStyle w:val="Tableheadercentred"/>
              <w:keepNext/>
              <w:rPr>
                <w:rFonts w:eastAsia="Calibri"/>
                <w:szCs w:val="22"/>
              </w:rPr>
            </w:pPr>
          </w:p>
        </w:tc>
        <w:tc>
          <w:tcPr>
            <w:tcW w:w="2049" w:type="dxa"/>
            <w:vMerge/>
            <w:tcBorders>
              <w:left w:val="single" w:sz="8" w:space="0" w:color="auto"/>
              <w:bottom w:val="nil"/>
              <w:right w:val="single" w:sz="8" w:space="0" w:color="auto"/>
            </w:tcBorders>
            <w:shd w:val="clear" w:color="auto" w:fill="E6E6E6"/>
            <w:tcMar>
              <w:top w:w="28" w:type="dxa"/>
              <w:left w:w="85" w:type="dxa"/>
              <w:right w:w="57" w:type="dxa"/>
            </w:tcMar>
            <w:vAlign w:val="center"/>
          </w:tcPr>
          <w:p w:rsidR="00467B6B" w:rsidRPr="002E5E62" w:rsidRDefault="00467B6B" w:rsidP="00B22FEA">
            <w:pPr>
              <w:pStyle w:val="Tablebody"/>
              <w:keepNext/>
              <w:spacing w:after="0"/>
              <w:rPr>
                <w:rFonts w:eastAsia="Calibri"/>
                <w:color w:val="808080"/>
                <w:spacing w:val="-1"/>
                <w:szCs w:val="22"/>
              </w:rPr>
            </w:pPr>
          </w:p>
        </w:tc>
        <w:tc>
          <w:tcPr>
            <w:tcW w:w="455" w:type="dxa"/>
            <w:tcBorders>
              <w:top w:val="single" w:sz="8" w:space="0" w:color="auto"/>
              <w:left w:val="single" w:sz="8" w:space="0" w:color="auto"/>
              <w:bottom w:val="single" w:sz="8" w:space="0" w:color="auto"/>
              <w:right w:val="single" w:sz="8" w:space="0" w:color="auto"/>
            </w:tcBorders>
            <w:shd w:val="clear" w:color="auto" w:fill="FFFFFF"/>
            <w:tcMar>
              <w:top w:w="0" w:type="dxa"/>
              <w:left w:w="57" w:type="dxa"/>
              <w:bottom w:w="0" w:type="dxa"/>
              <w:right w:w="57" w:type="dxa"/>
            </w:tcMar>
          </w:tcPr>
          <w:p w:rsidR="00467B6B" w:rsidRPr="002E5E62" w:rsidRDefault="00566A50" w:rsidP="00B22FEA">
            <w:pPr>
              <w:pStyle w:val="Tablebodycentredwithoutspacing"/>
              <w:rPr>
                <w:rFonts w:eastAsia="Calibri"/>
                <w:szCs w:val="22"/>
              </w:rPr>
            </w:pPr>
            <w:r>
              <w:rPr>
                <w:rFonts w:eastAsia="Calibri"/>
                <w:szCs w:val="22"/>
              </w:rPr>
              <w:t>5</w:t>
            </w:r>
          </w:p>
        </w:tc>
        <w:tc>
          <w:tcPr>
            <w:tcW w:w="994" w:type="dxa"/>
            <w:vMerge/>
            <w:tcBorders>
              <w:left w:val="single" w:sz="8" w:space="0" w:color="auto"/>
              <w:bottom w:val="nil"/>
            </w:tcBorders>
            <w:shd w:val="clear" w:color="auto" w:fill="E6E6E6"/>
            <w:tcMar>
              <w:top w:w="28" w:type="dxa"/>
            </w:tcMar>
            <w:vAlign w:val="center"/>
          </w:tcPr>
          <w:p w:rsidR="00467B6B" w:rsidRPr="002E5E62" w:rsidRDefault="00467B6B" w:rsidP="00B22FEA">
            <w:pPr>
              <w:pStyle w:val="Tablebody"/>
              <w:keepNext/>
              <w:tabs>
                <w:tab w:val="clear" w:pos="454"/>
              </w:tabs>
              <w:spacing w:after="0"/>
              <w:rPr>
                <w:rFonts w:eastAsia="Calibri"/>
                <w:color w:val="808080"/>
                <w:szCs w:val="22"/>
              </w:rPr>
            </w:pPr>
          </w:p>
        </w:tc>
        <w:tc>
          <w:tcPr>
            <w:tcW w:w="2245" w:type="dxa"/>
            <w:vMerge/>
            <w:shd w:val="clear" w:color="auto" w:fill="E6E6E6"/>
          </w:tcPr>
          <w:p w:rsidR="00467B6B" w:rsidRPr="002E5E62" w:rsidRDefault="00467B6B" w:rsidP="00B22FEA">
            <w:pPr>
              <w:pStyle w:val="Tableheadercentred"/>
              <w:keepNext/>
              <w:rPr>
                <w:rFonts w:eastAsia="Calibri"/>
                <w:szCs w:val="22"/>
              </w:rPr>
            </w:pPr>
          </w:p>
        </w:tc>
        <w:tc>
          <w:tcPr>
            <w:tcW w:w="2367" w:type="dxa"/>
            <w:vMerge/>
            <w:shd w:val="clear" w:color="auto" w:fill="E6E6E6"/>
          </w:tcPr>
          <w:p w:rsidR="00467B6B" w:rsidRPr="002E5E62" w:rsidRDefault="00467B6B" w:rsidP="00B22FEA">
            <w:pPr>
              <w:pStyle w:val="Tableheadercentred"/>
              <w:keepNext/>
              <w:rPr>
                <w:rFonts w:eastAsia="Calibri"/>
                <w:szCs w:val="22"/>
              </w:rPr>
            </w:pPr>
          </w:p>
        </w:tc>
      </w:tr>
      <w:tr w:rsidR="00467B6B" w:rsidRPr="00904661" w:rsidTr="00B22FEA">
        <w:trPr>
          <w:cantSplit/>
          <w:tblHeader/>
        </w:trPr>
        <w:tc>
          <w:tcPr>
            <w:tcW w:w="861" w:type="dxa"/>
            <w:vMerge/>
            <w:tcBorders>
              <w:left w:val="nil"/>
              <w:bottom w:val="single" w:sz="8" w:space="0" w:color="000000"/>
            </w:tcBorders>
            <w:shd w:val="clear" w:color="auto" w:fill="auto"/>
          </w:tcPr>
          <w:p w:rsidR="00467B6B" w:rsidRPr="002E5E62" w:rsidRDefault="00467B6B" w:rsidP="00B22FEA">
            <w:pPr>
              <w:pStyle w:val="Tableheadercentred"/>
              <w:keepNext/>
              <w:rPr>
                <w:rFonts w:eastAsia="Calibri"/>
                <w:szCs w:val="22"/>
              </w:rPr>
            </w:pPr>
          </w:p>
        </w:tc>
        <w:tc>
          <w:tcPr>
            <w:tcW w:w="2531" w:type="dxa"/>
            <w:vMerge/>
            <w:tcBorders>
              <w:bottom w:val="single" w:sz="8" w:space="0" w:color="000000"/>
            </w:tcBorders>
            <w:shd w:val="clear" w:color="auto" w:fill="E6E6E6"/>
          </w:tcPr>
          <w:p w:rsidR="00467B6B" w:rsidRPr="002E5E62" w:rsidRDefault="00467B6B" w:rsidP="00B22FEA">
            <w:pPr>
              <w:pStyle w:val="Tableheadercentred"/>
              <w:keepNext/>
              <w:rPr>
                <w:rFonts w:eastAsia="Calibri"/>
                <w:szCs w:val="22"/>
              </w:rPr>
            </w:pPr>
          </w:p>
        </w:tc>
        <w:tc>
          <w:tcPr>
            <w:tcW w:w="2049" w:type="dxa"/>
            <w:vMerge/>
            <w:tcBorders>
              <w:bottom w:val="single" w:sz="8" w:space="0" w:color="000000"/>
            </w:tcBorders>
            <w:shd w:val="clear" w:color="auto" w:fill="E6E6E6"/>
          </w:tcPr>
          <w:p w:rsidR="00467B6B" w:rsidRPr="002E5E62" w:rsidRDefault="00467B6B" w:rsidP="00B22FEA">
            <w:pPr>
              <w:pStyle w:val="Tableheadercentred"/>
              <w:keepNext/>
              <w:rPr>
                <w:rFonts w:eastAsia="Calibri"/>
                <w:szCs w:val="22"/>
              </w:rPr>
            </w:pPr>
          </w:p>
        </w:tc>
        <w:tc>
          <w:tcPr>
            <w:tcW w:w="3498" w:type="dxa"/>
            <w:gridSpan w:val="3"/>
            <w:tcBorders>
              <w:top w:val="nil"/>
              <w:bottom w:val="single" w:sz="8" w:space="0" w:color="000000"/>
            </w:tcBorders>
            <w:shd w:val="clear" w:color="auto" w:fill="E6E6E6"/>
            <w:tcMar>
              <w:top w:w="28" w:type="dxa"/>
            </w:tcMar>
          </w:tcPr>
          <w:p w:rsidR="00467B6B" w:rsidRPr="002E5E62" w:rsidRDefault="00467B6B" w:rsidP="00B22FEA">
            <w:pPr>
              <w:pStyle w:val="Tablebody-grey"/>
              <w:rPr>
                <w:rFonts w:eastAsia="Calibri"/>
                <w:color w:val="E6E6E6"/>
                <w:szCs w:val="22"/>
              </w:rPr>
            </w:pPr>
          </w:p>
        </w:tc>
        <w:tc>
          <w:tcPr>
            <w:tcW w:w="2245" w:type="dxa"/>
            <w:vMerge/>
            <w:tcBorders>
              <w:bottom w:val="single" w:sz="8" w:space="0" w:color="000000"/>
            </w:tcBorders>
            <w:shd w:val="clear" w:color="auto" w:fill="E6E6E6"/>
          </w:tcPr>
          <w:p w:rsidR="00467B6B" w:rsidRPr="002E5E62" w:rsidRDefault="00467B6B" w:rsidP="00B22FEA">
            <w:pPr>
              <w:pStyle w:val="Tableheadercentred"/>
              <w:keepNext/>
              <w:rPr>
                <w:rFonts w:eastAsia="Calibri"/>
                <w:szCs w:val="22"/>
              </w:rPr>
            </w:pPr>
          </w:p>
        </w:tc>
        <w:tc>
          <w:tcPr>
            <w:tcW w:w="2367" w:type="dxa"/>
            <w:vMerge/>
            <w:tcBorders>
              <w:bottom w:val="single" w:sz="8" w:space="0" w:color="000000"/>
            </w:tcBorders>
            <w:shd w:val="clear" w:color="auto" w:fill="E6E6E6"/>
          </w:tcPr>
          <w:p w:rsidR="00467B6B" w:rsidRPr="002E5E62" w:rsidRDefault="00467B6B" w:rsidP="00B22FEA">
            <w:pPr>
              <w:pStyle w:val="Tableheadercentred"/>
              <w:keepNext/>
              <w:rPr>
                <w:rFonts w:eastAsia="Calibri"/>
                <w:szCs w:val="22"/>
              </w:rPr>
            </w:pPr>
          </w:p>
        </w:tc>
      </w:tr>
      <w:tr w:rsidR="0034007B" w:rsidRPr="00904661" w:rsidTr="00656312">
        <w:trPr>
          <w:cantSplit/>
          <w:trHeight w:val="284"/>
        </w:trPr>
        <w:tc>
          <w:tcPr>
            <w:tcW w:w="861" w:type="dxa"/>
            <w:vMerge w:val="restart"/>
            <w:shd w:val="clear" w:color="auto" w:fill="F3F3F3"/>
            <w:textDirection w:val="btLr"/>
            <w:vAlign w:val="center"/>
          </w:tcPr>
          <w:p w:rsidR="0034007B" w:rsidRPr="002E5E62" w:rsidRDefault="0034007B" w:rsidP="00656312">
            <w:pPr>
              <w:pStyle w:val="Tablebody-grey"/>
              <w:keepNext/>
              <w:ind w:left="113" w:right="113"/>
              <w:jc w:val="center"/>
              <w:rPr>
                <w:rFonts w:eastAsia="Calibri"/>
                <w:szCs w:val="22"/>
              </w:rPr>
            </w:pPr>
            <w:r>
              <w:rPr>
                <w:rFonts w:eastAsia="Calibri"/>
                <w:szCs w:val="22"/>
              </w:rPr>
              <w:t>Semester 1</w:t>
            </w:r>
          </w:p>
        </w:tc>
        <w:tc>
          <w:tcPr>
            <w:tcW w:w="2531" w:type="dxa"/>
          </w:tcPr>
          <w:p w:rsidR="0034007B" w:rsidRPr="00CC4934" w:rsidRDefault="0034007B" w:rsidP="00A509EC">
            <w:pPr>
              <w:pStyle w:val="Tablebody"/>
              <w:keepNext/>
              <w:rPr>
                <w:rFonts w:eastAsia="Calibri"/>
                <w:b/>
                <w:sz w:val="16"/>
                <w:szCs w:val="22"/>
              </w:rPr>
            </w:pPr>
            <w:r w:rsidRPr="00614E4F">
              <w:rPr>
                <w:rFonts w:eastAsia="Calibri"/>
                <w:b/>
                <w:sz w:val="16"/>
                <w:szCs w:val="22"/>
              </w:rPr>
              <w:t>Introduction to Film</w:t>
            </w:r>
            <w:r w:rsidR="00CC4934">
              <w:rPr>
                <w:rFonts w:eastAsia="Calibri"/>
                <w:b/>
                <w:sz w:val="16"/>
                <w:szCs w:val="22"/>
              </w:rPr>
              <w:br/>
            </w:r>
            <w:r w:rsidR="00765CD0">
              <w:rPr>
                <w:rFonts w:eastAsia="Calibri"/>
                <w:sz w:val="16"/>
                <w:szCs w:val="22"/>
              </w:rPr>
              <w:t xml:space="preserve">Students will </w:t>
            </w:r>
            <w:r w:rsidR="00A509EC">
              <w:rPr>
                <w:rFonts w:eastAsia="Calibri"/>
                <w:sz w:val="16"/>
                <w:szCs w:val="22"/>
              </w:rPr>
              <w:t xml:space="preserve">be introduced to the various roles of film in society.   </w:t>
            </w:r>
            <w:r w:rsidR="00403133">
              <w:rPr>
                <w:rFonts w:eastAsia="Calibri"/>
                <w:sz w:val="16"/>
                <w:szCs w:val="22"/>
              </w:rPr>
              <w:t xml:space="preserve"> </w:t>
            </w:r>
            <w:r w:rsidR="002F2105">
              <w:rPr>
                <w:rFonts w:eastAsia="Calibri"/>
                <w:sz w:val="16"/>
                <w:szCs w:val="22"/>
              </w:rPr>
              <w:t xml:space="preserve"> </w:t>
            </w:r>
          </w:p>
        </w:tc>
        <w:tc>
          <w:tcPr>
            <w:tcW w:w="2049" w:type="dxa"/>
          </w:tcPr>
          <w:p w:rsidR="0034007B" w:rsidRPr="005778EC" w:rsidRDefault="008D3687" w:rsidP="005778EC">
            <w:pPr>
              <w:pStyle w:val="Tablebody"/>
              <w:keepNext/>
              <w:numPr>
                <w:ilvl w:val="0"/>
                <w:numId w:val="6"/>
              </w:numPr>
              <w:tabs>
                <w:tab w:val="clear" w:pos="454"/>
                <w:tab w:val="left" w:pos="361"/>
              </w:tabs>
              <w:ind w:left="361"/>
              <w:rPr>
                <w:rFonts w:eastAsia="Calibri"/>
                <w:sz w:val="16"/>
                <w:szCs w:val="22"/>
              </w:rPr>
            </w:pPr>
            <w:r>
              <w:rPr>
                <w:rFonts w:eastAsia="Calibri"/>
                <w:sz w:val="16"/>
                <w:szCs w:val="22"/>
              </w:rPr>
              <w:t xml:space="preserve">Cinema vs. </w:t>
            </w:r>
            <w:r w:rsidR="00D65469">
              <w:rPr>
                <w:rFonts w:eastAsia="Calibri"/>
                <w:sz w:val="16"/>
                <w:szCs w:val="22"/>
              </w:rPr>
              <w:t>Movie</w:t>
            </w:r>
            <w:r w:rsidR="00F331CF" w:rsidRPr="00614E4F">
              <w:rPr>
                <w:rFonts w:eastAsia="Calibri"/>
                <w:sz w:val="16"/>
                <w:szCs w:val="22"/>
              </w:rPr>
              <w:t xml:space="preserve"> vs. </w:t>
            </w:r>
            <w:r w:rsidR="005778EC">
              <w:rPr>
                <w:rFonts w:eastAsia="Calibri"/>
                <w:sz w:val="16"/>
                <w:szCs w:val="22"/>
              </w:rPr>
              <w:t>Film</w:t>
            </w:r>
          </w:p>
        </w:tc>
        <w:tc>
          <w:tcPr>
            <w:tcW w:w="3498" w:type="dxa"/>
            <w:gridSpan w:val="3"/>
            <w:shd w:val="clear" w:color="auto" w:fill="auto"/>
          </w:tcPr>
          <w:p w:rsidR="0034007B" w:rsidRPr="009942DF" w:rsidRDefault="009942DF" w:rsidP="00B22FEA">
            <w:pPr>
              <w:pStyle w:val="Tablebody"/>
              <w:keepNext/>
              <w:rPr>
                <w:rFonts w:eastAsia="Calibri"/>
                <w:sz w:val="16"/>
                <w:szCs w:val="16"/>
              </w:rPr>
            </w:pPr>
            <w:r w:rsidRPr="009942DF">
              <w:rPr>
                <w:rFonts w:eastAsia="Calibri"/>
                <w:sz w:val="16"/>
                <w:szCs w:val="16"/>
              </w:rPr>
              <w:t>Please note topics are in</w:t>
            </w:r>
            <w:r w:rsidR="00996D7C">
              <w:rPr>
                <w:rFonts w:eastAsia="Calibri"/>
                <w:sz w:val="16"/>
                <w:szCs w:val="16"/>
              </w:rPr>
              <w:t>tegrated – time estimate is not</w:t>
            </w:r>
            <w:r w:rsidRPr="009942DF">
              <w:rPr>
                <w:rFonts w:eastAsia="Calibri"/>
                <w:sz w:val="16"/>
                <w:szCs w:val="16"/>
              </w:rPr>
              <w:t xml:space="preserve"> linear.</w:t>
            </w:r>
            <w:r w:rsidR="00AD663B">
              <w:rPr>
                <w:rFonts w:eastAsia="Calibri"/>
                <w:sz w:val="16"/>
                <w:szCs w:val="16"/>
              </w:rPr>
              <w:t xml:space="preserve"> This is true for every category in the course.</w:t>
            </w:r>
          </w:p>
        </w:tc>
        <w:tc>
          <w:tcPr>
            <w:tcW w:w="2245" w:type="dxa"/>
            <w:vMerge w:val="restart"/>
          </w:tcPr>
          <w:p w:rsidR="00A509EC" w:rsidRDefault="003822ED" w:rsidP="00B22FEA">
            <w:pPr>
              <w:pStyle w:val="Tablebody"/>
              <w:keepNext/>
              <w:rPr>
                <w:rFonts w:eastAsia="Calibri"/>
                <w:sz w:val="16"/>
                <w:szCs w:val="16"/>
              </w:rPr>
            </w:pPr>
            <w:r w:rsidRPr="004D3C8F">
              <w:rPr>
                <w:rFonts w:eastAsia="Calibri"/>
                <w:b/>
                <w:sz w:val="16"/>
                <w:szCs w:val="16"/>
              </w:rPr>
              <w:t>Film Journal</w:t>
            </w:r>
            <w:r w:rsidR="00A509EC">
              <w:rPr>
                <w:rFonts w:eastAsia="Calibri"/>
                <w:b/>
                <w:sz w:val="16"/>
                <w:szCs w:val="16"/>
              </w:rPr>
              <w:t xml:space="preserve"> </w:t>
            </w:r>
            <w:r w:rsidR="00D24F16">
              <w:rPr>
                <w:rFonts w:eastAsia="Calibri"/>
                <w:b/>
                <w:sz w:val="16"/>
                <w:szCs w:val="16"/>
              </w:rPr>
              <w:br/>
            </w:r>
            <w:proofErr w:type="gramStart"/>
            <w:r w:rsidRPr="003822ED">
              <w:rPr>
                <w:rFonts w:eastAsia="Calibri"/>
                <w:sz w:val="16"/>
                <w:szCs w:val="16"/>
              </w:rPr>
              <w:t xml:space="preserve">   Storyboards</w:t>
            </w:r>
            <w:proofErr w:type="gramEnd"/>
            <w:r w:rsidR="009D5CE3">
              <w:rPr>
                <w:rFonts w:eastAsia="Calibri"/>
                <w:sz w:val="16"/>
                <w:szCs w:val="16"/>
              </w:rPr>
              <w:br/>
              <w:t xml:space="preserve">   </w:t>
            </w:r>
            <w:r w:rsidR="009D5CE3" w:rsidRPr="003822ED">
              <w:rPr>
                <w:rFonts w:eastAsia="Calibri"/>
                <w:sz w:val="16"/>
                <w:szCs w:val="16"/>
              </w:rPr>
              <w:t>Production Notes</w:t>
            </w:r>
            <w:r w:rsidR="009D5CE3">
              <w:rPr>
                <w:rFonts w:eastAsia="Calibri"/>
                <w:sz w:val="16"/>
                <w:szCs w:val="16"/>
              </w:rPr>
              <w:t xml:space="preserve"> </w:t>
            </w:r>
            <w:r w:rsidR="009D5CE3">
              <w:rPr>
                <w:rFonts w:eastAsia="Calibri"/>
                <w:sz w:val="16"/>
                <w:szCs w:val="16"/>
              </w:rPr>
              <w:br/>
              <w:t xml:space="preserve">   </w:t>
            </w:r>
            <w:r w:rsidR="009D5CE3" w:rsidRPr="003822ED">
              <w:rPr>
                <w:rFonts w:eastAsia="Calibri"/>
                <w:sz w:val="16"/>
                <w:szCs w:val="16"/>
              </w:rPr>
              <w:t>Reflections</w:t>
            </w:r>
            <w:r w:rsidR="00996D7C">
              <w:rPr>
                <w:rFonts w:eastAsia="Calibri"/>
                <w:sz w:val="16"/>
                <w:szCs w:val="16"/>
              </w:rPr>
              <w:t xml:space="preserve"> </w:t>
            </w:r>
            <w:r w:rsidR="00FC378A">
              <w:rPr>
                <w:rFonts w:eastAsia="Calibri"/>
                <w:sz w:val="16"/>
                <w:szCs w:val="16"/>
              </w:rPr>
              <w:br/>
              <w:t xml:space="preserve">   Film </w:t>
            </w:r>
            <w:r w:rsidR="00765CD0">
              <w:rPr>
                <w:rFonts w:eastAsia="Calibri"/>
                <w:sz w:val="16"/>
                <w:szCs w:val="16"/>
              </w:rPr>
              <w:t>Glossary</w:t>
            </w:r>
            <w:r w:rsidR="001905CE">
              <w:rPr>
                <w:rFonts w:eastAsia="Calibri"/>
                <w:sz w:val="16"/>
                <w:szCs w:val="16"/>
              </w:rPr>
              <w:br/>
              <w:t xml:space="preserve">   Textual Analyses</w:t>
            </w:r>
            <w:r w:rsidR="00A509EC">
              <w:rPr>
                <w:rFonts w:eastAsia="Calibri"/>
                <w:sz w:val="16"/>
                <w:szCs w:val="16"/>
              </w:rPr>
              <w:br/>
              <w:t xml:space="preserve">   Independent Study Notes</w:t>
            </w:r>
          </w:p>
          <w:p w:rsidR="00403133" w:rsidRPr="00FC378A" w:rsidRDefault="00FC378A" w:rsidP="00B22FEA">
            <w:pPr>
              <w:pStyle w:val="Tablebody"/>
              <w:keepNext/>
              <w:rPr>
                <w:rFonts w:eastAsia="Calibri"/>
                <w:b/>
                <w:sz w:val="16"/>
                <w:szCs w:val="16"/>
              </w:rPr>
            </w:pPr>
            <w:r w:rsidRPr="00FC378A">
              <w:rPr>
                <w:rFonts w:eastAsia="Calibri"/>
                <w:b/>
                <w:sz w:val="16"/>
                <w:szCs w:val="16"/>
              </w:rPr>
              <w:t>Peer Review</w:t>
            </w:r>
            <w:r w:rsidR="00A509EC">
              <w:rPr>
                <w:rFonts w:eastAsia="Calibri"/>
                <w:b/>
                <w:sz w:val="16"/>
                <w:szCs w:val="16"/>
              </w:rPr>
              <w:t xml:space="preserve"> </w:t>
            </w:r>
            <w:r w:rsidR="00403133">
              <w:rPr>
                <w:rFonts w:eastAsia="Calibri"/>
                <w:b/>
                <w:sz w:val="16"/>
                <w:szCs w:val="16"/>
              </w:rPr>
              <w:br/>
            </w:r>
            <w:proofErr w:type="gramStart"/>
            <w:r w:rsidR="00403133">
              <w:rPr>
                <w:rFonts w:eastAsia="Calibri"/>
                <w:b/>
                <w:sz w:val="16"/>
                <w:szCs w:val="16"/>
              </w:rPr>
              <w:t xml:space="preserve">   </w:t>
            </w:r>
            <w:r w:rsidR="00403133" w:rsidRPr="00403133">
              <w:rPr>
                <w:rFonts w:eastAsia="Calibri"/>
                <w:sz w:val="16"/>
                <w:szCs w:val="16"/>
              </w:rPr>
              <w:t>Textual</w:t>
            </w:r>
            <w:proofErr w:type="gramEnd"/>
            <w:r w:rsidR="00403133" w:rsidRPr="00403133">
              <w:rPr>
                <w:rFonts w:eastAsia="Calibri"/>
                <w:sz w:val="16"/>
                <w:szCs w:val="16"/>
              </w:rPr>
              <w:t xml:space="preserve"> Analysis</w:t>
            </w:r>
          </w:p>
          <w:p w:rsidR="004D3C8F" w:rsidRPr="003822ED" w:rsidRDefault="004D3C8F" w:rsidP="00B22FEA">
            <w:pPr>
              <w:pStyle w:val="Tablebody"/>
              <w:keepNext/>
              <w:rPr>
                <w:rFonts w:eastAsia="Calibri"/>
                <w:sz w:val="16"/>
                <w:szCs w:val="16"/>
              </w:rPr>
            </w:pPr>
            <w:r w:rsidRPr="004D3C8F">
              <w:rPr>
                <w:rFonts w:eastAsia="Calibri"/>
                <w:b/>
                <w:sz w:val="16"/>
                <w:szCs w:val="16"/>
              </w:rPr>
              <w:t>Still Image Video</w:t>
            </w:r>
            <w:r w:rsidRPr="004D3C8F">
              <w:rPr>
                <w:rFonts w:eastAsia="Calibri"/>
                <w:sz w:val="16"/>
                <w:szCs w:val="16"/>
              </w:rPr>
              <w:t xml:space="preserve">- </w:t>
            </w:r>
            <w:r w:rsidR="00FC378A">
              <w:rPr>
                <w:rFonts w:eastAsia="Calibri"/>
                <w:sz w:val="16"/>
                <w:szCs w:val="16"/>
              </w:rPr>
              <w:t xml:space="preserve">Students </w:t>
            </w:r>
            <w:r w:rsidRPr="004D3C8F">
              <w:rPr>
                <w:rFonts w:eastAsia="Calibri"/>
                <w:sz w:val="16"/>
                <w:szCs w:val="16"/>
              </w:rPr>
              <w:t xml:space="preserve">learn </w:t>
            </w:r>
            <w:r w:rsidR="00FC378A">
              <w:rPr>
                <w:rFonts w:eastAsia="Calibri"/>
                <w:sz w:val="16"/>
                <w:szCs w:val="16"/>
              </w:rPr>
              <w:t>the</w:t>
            </w:r>
            <w:r w:rsidRPr="004D3C8F">
              <w:rPr>
                <w:rFonts w:eastAsia="Calibri"/>
                <w:sz w:val="16"/>
                <w:szCs w:val="16"/>
              </w:rPr>
              <w:t xml:space="preserve"> program using still images and music to introduce </w:t>
            </w:r>
            <w:proofErr w:type="gramStart"/>
            <w:r w:rsidR="00403133">
              <w:rPr>
                <w:rFonts w:eastAsia="Calibri"/>
                <w:sz w:val="16"/>
                <w:szCs w:val="16"/>
              </w:rPr>
              <w:t>themselves</w:t>
            </w:r>
            <w:proofErr w:type="gramEnd"/>
            <w:r w:rsidR="000266FE">
              <w:rPr>
                <w:rFonts w:eastAsia="Calibri"/>
                <w:sz w:val="16"/>
                <w:szCs w:val="16"/>
              </w:rPr>
              <w:t xml:space="preserve"> to</w:t>
            </w:r>
            <w:r w:rsidRPr="004D3C8F">
              <w:rPr>
                <w:rFonts w:eastAsia="Calibri"/>
                <w:sz w:val="16"/>
                <w:szCs w:val="16"/>
              </w:rPr>
              <w:t xml:space="preserve"> the class. </w:t>
            </w:r>
            <w:r w:rsidR="00403133">
              <w:rPr>
                <w:rFonts w:eastAsia="Calibri"/>
                <w:sz w:val="16"/>
                <w:szCs w:val="16"/>
              </w:rPr>
              <w:t>Will include a peer review (textual analysis) and reflective component.</w:t>
            </w:r>
          </w:p>
          <w:p w:rsidR="001103EA" w:rsidRPr="004D3C8F" w:rsidRDefault="004D3C8F" w:rsidP="004D3C8F">
            <w:pPr>
              <w:pStyle w:val="Tablebody"/>
              <w:keepNext/>
              <w:rPr>
                <w:rFonts w:eastAsia="Calibri"/>
                <w:sz w:val="16"/>
                <w:szCs w:val="16"/>
              </w:rPr>
            </w:pPr>
            <w:r w:rsidRPr="004D3C8F">
              <w:rPr>
                <w:rFonts w:eastAsia="Calibri"/>
                <w:b/>
                <w:sz w:val="16"/>
                <w:szCs w:val="16"/>
              </w:rPr>
              <w:t xml:space="preserve">In-Class Storyboard </w:t>
            </w:r>
            <w:r w:rsidR="00F07265">
              <w:rPr>
                <w:rFonts w:eastAsia="Calibri"/>
                <w:b/>
                <w:sz w:val="16"/>
                <w:szCs w:val="16"/>
              </w:rPr>
              <w:t>Video</w:t>
            </w:r>
            <w:r>
              <w:rPr>
                <w:rFonts w:eastAsia="Calibri"/>
                <w:sz w:val="16"/>
                <w:szCs w:val="16"/>
              </w:rPr>
              <w:t xml:space="preserve"> </w:t>
            </w:r>
            <w:r w:rsidRPr="004D3C8F">
              <w:rPr>
                <w:rFonts w:eastAsia="Calibri"/>
                <w:sz w:val="16"/>
                <w:szCs w:val="16"/>
              </w:rPr>
              <w:t xml:space="preserve">- </w:t>
            </w:r>
            <w:r>
              <w:rPr>
                <w:rFonts w:eastAsia="Calibri"/>
                <w:sz w:val="16"/>
                <w:szCs w:val="16"/>
              </w:rPr>
              <w:t>Students</w:t>
            </w:r>
            <w:r w:rsidRPr="004D3C8F">
              <w:rPr>
                <w:rFonts w:eastAsia="Calibri"/>
                <w:sz w:val="16"/>
                <w:szCs w:val="16"/>
              </w:rPr>
              <w:t xml:space="preserve"> will be assigned a partner </w:t>
            </w:r>
            <w:r w:rsidR="00FC378A">
              <w:rPr>
                <w:rFonts w:eastAsia="Calibri"/>
                <w:sz w:val="16"/>
                <w:szCs w:val="16"/>
              </w:rPr>
              <w:t xml:space="preserve">and </w:t>
            </w:r>
            <w:r w:rsidRPr="004D3C8F">
              <w:rPr>
                <w:rFonts w:eastAsia="Calibri"/>
                <w:sz w:val="16"/>
                <w:szCs w:val="16"/>
              </w:rPr>
              <w:t xml:space="preserve">required to submit a full storyboard prior to shooting </w:t>
            </w:r>
            <w:r w:rsidR="00C54731">
              <w:rPr>
                <w:rFonts w:eastAsia="Calibri"/>
                <w:sz w:val="16"/>
                <w:szCs w:val="16"/>
              </w:rPr>
              <w:t>the</w:t>
            </w:r>
            <w:r w:rsidRPr="004D3C8F">
              <w:rPr>
                <w:rFonts w:eastAsia="Calibri"/>
                <w:sz w:val="16"/>
                <w:szCs w:val="16"/>
              </w:rPr>
              <w:t xml:space="preserve"> </w:t>
            </w:r>
            <w:r w:rsidR="00FC378A">
              <w:rPr>
                <w:rFonts w:eastAsia="Calibri"/>
                <w:sz w:val="16"/>
                <w:szCs w:val="16"/>
              </w:rPr>
              <w:t>video</w:t>
            </w:r>
            <w:r w:rsidRPr="004D3C8F">
              <w:rPr>
                <w:rFonts w:eastAsia="Calibri"/>
                <w:sz w:val="16"/>
                <w:szCs w:val="16"/>
              </w:rPr>
              <w:t xml:space="preserve">. </w:t>
            </w:r>
            <w:r w:rsidR="00403133">
              <w:rPr>
                <w:rFonts w:eastAsia="Calibri"/>
                <w:sz w:val="16"/>
                <w:szCs w:val="16"/>
              </w:rPr>
              <w:t>S</w:t>
            </w:r>
            <w:r w:rsidR="00C54731">
              <w:rPr>
                <w:rFonts w:eastAsia="Calibri"/>
                <w:sz w:val="16"/>
                <w:szCs w:val="16"/>
              </w:rPr>
              <w:t>tudents must</w:t>
            </w:r>
            <w:r w:rsidRPr="004D3C8F">
              <w:rPr>
                <w:rFonts w:eastAsia="Calibri"/>
                <w:sz w:val="16"/>
                <w:szCs w:val="16"/>
              </w:rPr>
              <w:t xml:space="preserve"> shoot a sequence transitioning a person from </w:t>
            </w:r>
            <w:r w:rsidR="00C54731">
              <w:rPr>
                <w:rFonts w:eastAsia="Calibri"/>
                <w:sz w:val="16"/>
                <w:szCs w:val="16"/>
              </w:rPr>
              <w:t>one spot in the school to another</w:t>
            </w:r>
            <w:r w:rsidRPr="004D3C8F">
              <w:rPr>
                <w:rFonts w:eastAsia="Calibri"/>
                <w:sz w:val="16"/>
                <w:szCs w:val="16"/>
              </w:rPr>
              <w:t>. The purpose of this project is to learn basic storyboarding and to troubleshoot some of the basic camera/capture issues.</w:t>
            </w:r>
            <w:r w:rsidR="00403133">
              <w:rPr>
                <w:rFonts w:eastAsia="Calibri"/>
                <w:sz w:val="16"/>
                <w:szCs w:val="16"/>
              </w:rPr>
              <w:t xml:space="preserve"> Will include a peer review (textual analysis) and reflective component.</w:t>
            </w:r>
          </w:p>
          <w:p w:rsidR="00EA5DC8" w:rsidRDefault="004D3C8F" w:rsidP="00B22FEA">
            <w:pPr>
              <w:pStyle w:val="Tablebody"/>
              <w:keepNext/>
              <w:rPr>
                <w:rFonts w:eastAsia="Calibri"/>
                <w:sz w:val="16"/>
                <w:szCs w:val="16"/>
              </w:rPr>
            </w:pPr>
            <w:r w:rsidRPr="004D3C8F">
              <w:rPr>
                <w:rFonts w:eastAsia="Calibri"/>
                <w:b/>
                <w:sz w:val="16"/>
                <w:szCs w:val="16"/>
              </w:rPr>
              <w:t>Conversation Video</w:t>
            </w:r>
            <w:r>
              <w:rPr>
                <w:rFonts w:eastAsia="Calibri"/>
                <w:sz w:val="16"/>
                <w:szCs w:val="16"/>
              </w:rPr>
              <w:t xml:space="preserve"> </w:t>
            </w:r>
            <w:r w:rsidRPr="004D3C8F">
              <w:rPr>
                <w:rFonts w:eastAsia="Calibri"/>
                <w:sz w:val="16"/>
                <w:szCs w:val="16"/>
              </w:rPr>
              <w:t xml:space="preserve">- The purpose of the conversation video is to </w:t>
            </w:r>
            <w:r w:rsidR="00FC378A">
              <w:rPr>
                <w:rFonts w:eastAsia="Calibri"/>
                <w:sz w:val="16"/>
                <w:szCs w:val="16"/>
              </w:rPr>
              <w:t xml:space="preserve">introduce line of action, </w:t>
            </w:r>
            <w:r w:rsidRPr="004D3C8F">
              <w:rPr>
                <w:rFonts w:eastAsia="Calibri"/>
                <w:sz w:val="16"/>
                <w:szCs w:val="16"/>
              </w:rPr>
              <w:t>practice using a variety of camera angles and to start thinking about spatial connections.</w:t>
            </w:r>
            <w:r w:rsidR="00403133">
              <w:rPr>
                <w:rFonts w:eastAsia="Calibri"/>
                <w:sz w:val="16"/>
                <w:szCs w:val="16"/>
              </w:rPr>
              <w:t xml:space="preserve"> Will include a peer review (textual analysis) and reflective component.</w:t>
            </w:r>
          </w:p>
          <w:p w:rsidR="000334B1" w:rsidRDefault="004D3C8F" w:rsidP="00B22FEA">
            <w:pPr>
              <w:pStyle w:val="Tablebody"/>
              <w:keepNext/>
              <w:rPr>
                <w:rFonts w:eastAsia="Calibri"/>
                <w:sz w:val="16"/>
                <w:szCs w:val="16"/>
              </w:rPr>
            </w:pPr>
            <w:r w:rsidRPr="004D3C8F">
              <w:rPr>
                <w:rFonts w:eastAsia="Calibri"/>
                <w:b/>
                <w:sz w:val="16"/>
                <w:szCs w:val="16"/>
              </w:rPr>
              <w:t>Suspense Video</w:t>
            </w:r>
            <w:r>
              <w:rPr>
                <w:rFonts w:eastAsia="Calibri"/>
                <w:sz w:val="16"/>
                <w:szCs w:val="16"/>
              </w:rPr>
              <w:t xml:space="preserve"> </w:t>
            </w:r>
            <w:r w:rsidRPr="004D3C8F">
              <w:rPr>
                <w:rFonts w:eastAsia="Calibri"/>
                <w:sz w:val="16"/>
                <w:szCs w:val="16"/>
              </w:rPr>
              <w:t>- The suspense video will teach pacing and timing. Students should begin looking at length of shots and using timing to build anticipation. Sound also become crucial here.</w:t>
            </w:r>
            <w:r w:rsidR="00403133">
              <w:rPr>
                <w:rFonts w:eastAsia="Calibri"/>
                <w:sz w:val="16"/>
                <w:szCs w:val="16"/>
              </w:rPr>
              <w:t xml:space="preserve"> Will include a peer review (textual analysis) and reflective component.</w:t>
            </w:r>
            <w:r w:rsidR="000266FE">
              <w:rPr>
                <w:rFonts w:eastAsia="Calibri"/>
                <w:sz w:val="16"/>
                <w:szCs w:val="16"/>
              </w:rPr>
              <w:br/>
            </w:r>
            <w:r w:rsidRPr="004D3C8F">
              <w:rPr>
                <w:rFonts w:eastAsia="Calibri"/>
                <w:sz w:val="16"/>
                <w:szCs w:val="16"/>
              </w:rPr>
              <w:br/>
            </w:r>
            <w:r w:rsidRPr="004D3C8F">
              <w:rPr>
                <w:rFonts w:eastAsia="Calibri"/>
                <w:b/>
                <w:sz w:val="16"/>
                <w:szCs w:val="16"/>
              </w:rPr>
              <w:t>Music Video</w:t>
            </w:r>
            <w:r>
              <w:rPr>
                <w:rFonts w:eastAsia="Calibri"/>
                <w:sz w:val="16"/>
                <w:szCs w:val="16"/>
              </w:rPr>
              <w:t xml:space="preserve"> </w:t>
            </w:r>
            <w:r w:rsidRPr="004D3C8F">
              <w:rPr>
                <w:rFonts w:eastAsia="Calibri"/>
                <w:sz w:val="16"/>
                <w:szCs w:val="16"/>
              </w:rPr>
              <w:t xml:space="preserve">- The music video </w:t>
            </w:r>
            <w:r w:rsidR="000266FE">
              <w:rPr>
                <w:rFonts w:eastAsia="Calibri"/>
                <w:sz w:val="16"/>
                <w:szCs w:val="16"/>
              </w:rPr>
              <w:t>teaches individual interpretation and style</w:t>
            </w:r>
            <w:r w:rsidRPr="004D3C8F">
              <w:rPr>
                <w:rFonts w:eastAsia="Calibri"/>
                <w:sz w:val="16"/>
                <w:szCs w:val="16"/>
              </w:rPr>
              <w:t xml:space="preserve">. </w:t>
            </w:r>
            <w:r w:rsidR="00403133">
              <w:rPr>
                <w:rFonts w:eastAsia="Calibri"/>
                <w:sz w:val="16"/>
                <w:szCs w:val="16"/>
              </w:rPr>
              <w:t>Will include a peer review (textual analysis) and reflective component.</w:t>
            </w:r>
          </w:p>
          <w:p w:rsidR="00EA5DC8" w:rsidRPr="003822ED" w:rsidRDefault="00EA5DC8" w:rsidP="00FC378A">
            <w:pPr>
              <w:pStyle w:val="Tablebody"/>
              <w:keepNext/>
              <w:rPr>
                <w:rFonts w:eastAsia="Calibri"/>
                <w:sz w:val="16"/>
                <w:szCs w:val="16"/>
              </w:rPr>
            </w:pPr>
          </w:p>
        </w:tc>
        <w:tc>
          <w:tcPr>
            <w:tcW w:w="2367" w:type="dxa"/>
            <w:vMerge w:val="restart"/>
          </w:tcPr>
          <w:p w:rsidR="002F2105" w:rsidRPr="002F2105" w:rsidRDefault="002F2105" w:rsidP="002F2105">
            <w:pPr>
              <w:pStyle w:val="Tablebody"/>
              <w:keepNext/>
              <w:rPr>
                <w:rFonts w:eastAsia="Calibri"/>
                <w:sz w:val="16"/>
                <w:szCs w:val="16"/>
              </w:rPr>
            </w:pPr>
            <w:r w:rsidRPr="002F2105">
              <w:rPr>
                <w:rFonts w:eastAsia="Calibri"/>
                <w:i/>
                <w:sz w:val="16"/>
                <w:szCs w:val="16"/>
              </w:rPr>
              <w:t>Understanding Film</w:t>
            </w:r>
            <w:r w:rsidRPr="002F2105">
              <w:rPr>
                <w:rFonts w:eastAsia="Calibri"/>
                <w:sz w:val="16"/>
                <w:szCs w:val="16"/>
              </w:rPr>
              <w:t xml:space="preserve"> – Louis </w:t>
            </w:r>
            <w:proofErr w:type="spellStart"/>
            <w:r w:rsidRPr="002F2105">
              <w:rPr>
                <w:rFonts w:eastAsia="Calibri"/>
                <w:sz w:val="16"/>
                <w:szCs w:val="16"/>
              </w:rPr>
              <w:t>Giannette</w:t>
            </w:r>
            <w:proofErr w:type="spellEnd"/>
          </w:p>
          <w:p w:rsidR="002F2105" w:rsidRPr="002F2105" w:rsidRDefault="002F2105" w:rsidP="002F2105">
            <w:pPr>
              <w:pStyle w:val="Tablebody"/>
              <w:keepNext/>
              <w:rPr>
                <w:rFonts w:eastAsia="Calibri"/>
                <w:sz w:val="16"/>
                <w:szCs w:val="16"/>
              </w:rPr>
            </w:pPr>
            <w:r w:rsidRPr="002F2105">
              <w:rPr>
                <w:rFonts w:eastAsia="Calibri"/>
                <w:i/>
                <w:sz w:val="16"/>
                <w:szCs w:val="16"/>
              </w:rPr>
              <w:t>Introduction to Film Studies</w:t>
            </w:r>
            <w:r w:rsidRPr="002F2105">
              <w:rPr>
                <w:rFonts w:eastAsia="Calibri"/>
                <w:sz w:val="16"/>
                <w:szCs w:val="16"/>
              </w:rPr>
              <w:t xml:space="preserve"> – Jill </w:t>
            </w:r>
            <w:proofErr w:type="spellStart"/>
            <w:r w:rsidRPr="002F2105">
              <w:rPr>
                <w:rFonts w:eastAsia="Calibri"/>
                <w:sz w:val="16"/>
                <w:szCs w:val="16"/>
              </w:rPr>
              <w:t>Nelmes</w:t>
            </w:r>
            <w:proofErr w:type="spellEnd"/>
          </w:p>
          <w:p w:rsidR="002F2105" w:rsidRPr="002F2105" w:rsidRDefault="002F2105" w:rsidP="002F2105">
            <w:pPr>
              <w:pStyle w:val="Tablebody"/>
              <w:keepNext/>
              <w:rPr>
                <w:rFonts w:eastAsia="Calibri"/>
                <w:sz w:val="16"/>
                <w:szCs w:val="16"/>
              </w:rPr>
            </w:pPr>
            <w:r w:rsidRPr="002F2105">
              <w:rPr>
                <w:rFonts w:eastAsia="Calibri"/>
                <w:i/>
                <w:sz w:val="16"/>
                <w:szCs w:val="16"/>
              </w:rPr>
              <w:t>Film History: An Introduction</w:t>
            </w:r>
            <w:r w:rsidRPr="002F2105">
              <w:rPr>
                <w:rFonts w:eastAsia="Calibri"/>
                <w:sz w:val="16"/>
                <w:szCs w:val="16"/>
              </w:rPr>
              <w:t xml:space="preserve"> – Kristin Thompson/</w:t>
            </w:r>
            <w:proofErr w:type="gramStart"/>
            <w:r w:rsidRPr="002F2105">
              <w:rPr>
                <w:rFonts w:eastAsia="Calibri"/>
                <w:sz w:val="16"/>
                <w:szCs w:val="16"/>
              </w:rPr>
              <w:t xml:space="preserve">David </w:t>
            </w:r>
            <w:r w:rsidR="00FD1E3E">
              <w:rPr>
                <w:rFonts w:eastAsia="Calibri"/>
                <w:sz w:val="16"/>
                <w:szCs w:val="16"/>
              </w:rPr>
              <w:t xml:space="preserve"> </w:t>
            </w:r>
            <w:proofErr w:type="spellStart"/>
            <w:r w:rsidRPr="002F2105">
              <w:rPr>
                <w:rFonts w:eastAsia="Calibri"/>
                <w:sz w:val="16"/>
                <w:szCs w:val="16"/>
              </w:rPr>
              <w:t>Bordwell</w:t>
            </w:r>
            <w:proofErr w:type="spellEnd"/>
            <w:proofErr w:type="gramEnd"/>
          </w:p>
          <w:p w:rsidR="002F2105" w:rsidRPr="002F2105" w:rsidRDefault="002F2105" w:rsidP="002F2105">
            <w:pPr>
              <w:pStyle w:val="Tablebody"/>
              <w:keepNext/>
              <w:rPr>
                <w:rFonts w:eastAsia="Calibri"/>
                <w:sz w:val="16"/>
                <w:szCs w:val="16"/>
              </w:rPr>
            </w:pPr>
            <w:r w:rsidRPr="002F2105">
              <w:rPr>
                <w:rFonts w:eastAsia="Calibri"/>
                <w:i/>
                <w:sz w:val="16"/>
                <w:szCs w:val="16"/>
              </w:rPr>
              <w:t>Anatomy of Film</w:t>
            </w:r>
            <w:r w:rsidRPr="002F2105">
              <w:rPr>
                <w:rFonts w:eastAsia="Calibri"/>
                <w:sz w:val="16"/>
                <w:szCs w:val="16"/>
              </w:rPr>
              <w:t xml:space="preserve"> – Bernard F. Dick</w:t>
            </w:r>
          </w:p>
          <w:p w:rsidR="003822ED" w:rsidRPr="003822ED" w:rsidRDefault="003822ED" w:rsidP="002F2105">
            <w:pPr>
              <w:pStyle w:val="Tablebody"/>
              <w:keepNext/>
              <w:rPr>
                <w:rFonts w:eastAsia="Calibri"/>
                <w:sz w:val="16"/>
                <w:szCs w:val="16"/>
              </w:rPr>
            </w:pPr>
            <w:r w:rsidRPr="003822ED">
              <w:rPr>
                <w:rFonts w:eastAsia="Calibri"/>
                <w:sz w:val="16"/>
                <w:szCs w:val="16"/>
              </w:rPr>
              <w:t>Adobe Master Collection</w:t>
            </w:r>
          </w:p>
          <w:p w:rsidR="003822ED" w:rsidRDefault="003822ED" w:rsidP="00B22FEA">
            <w:pPr>
              <w:pStyle w:val="Tablebody"/>
              <w:keepNext/>
              <w:rPr>
                <w:rFonts w:eastAsia="Calibri"/>
                <w:sz w:val="16"/>
                <w:szCs w:val="16"/>
              </w:rPr>
            </w:pPr>
            <w:r w:rsidRPr="003822ED">
              <w:rPr>
                <w:rFonts w:eastAsia="Calibri"/>
                <w:sz w:val="16"/>
                <w:szCs w:val="16"/>
              </w:rPr>
              <w:t>3-Ring Binders</w:t>
            </w:r>
          </w:p>
          <w:p w:rsidR="00A92A01" w:rsidRDefault="00A92A01" w:rsidP="00B22FEA">
            <w:pPr>
              <w:pStyle w:val="Tablebody"/>
              <w:keepNext/>
              <w:rPr>
                <w:rFonts w:eastAsia="Calibri"/>
                <w:sz w:val="16"/>
                <w:szCs w:val="16"/>
              </w:rPr>
            </w:pPr>
            <w:r>
              <w:rPr>
                <w:rFonts w:eastAsia="Calibri"/>
                <w:sz w:val="16"/>
                <w:szCs w:val="16"/>
              </w:rPr>
              <w:t>HD Cameras</w:t>
            </w:r>
          </w:p>
          <w:p w:rsidR="00A92A01" w:rsidRDefault="00A92A01" w:rsidP="00B22FEA">
            <w:pPr>
              <w:pStyle w:val="Tablebody"/>
              <w:keepNext/>
              <w:rPr>
                <w:rFonts w:eastAsia="Calibri"/>
                <w:sz w:val="16"/>
                <w:szCs w:val="16"/>
              </w:rPr>
            </w:pPr>
            <w:r>
              <w:rPr>
                <w:rFonts w:eastAsia="Calibri"/>
                <w:sz w:val="16"/>
                <w:szCs w:val="16"/>
              </w:rPr>
              <w:t>Sound Equipment</w:t>
            </w:r>
          </w:p>
          <w:p w:rsidR="00AD663B" w:rsidRPr="00607D92" w:rsidRDefault="00AD663B" w:rsidP="00607D92">
            <w:pPr>
              <w:rPr>
                <w:rFonts w:eastAsia="Calibri"/>
                <w:sz w:val="16"/>
                <w:szCs w:val="16"/>
              </w:rPr>
            </w:pPr>
            <w:r>
              <w:rPr>
                <w:rFonts w:eastAsia="Calibri"/>
                <w:sz w:val="16"/>
                <w:szCs w:val="16"/>
              </w:rPr>
              <w:t>Films</w:t>
            </w:r>
            <w:r>
              <w:rPr>
                <w:rFonts w:eastAsia="Calibri"/>
                <w:sz w:val="16"/>
                <w:szCs w:val="16"/>
              </w:rPr>
              <w:br/>
            </w:r>
            <w:proofErr w:type="gramStart"/>
            <w:r>
              <w:rPr>
                <w:sz w:val="16"/>
                <w:szCs w:val="16"/>
              </w:rPr>
              <w:t>•  </w:t>
            </w:r>
            <w:r w:rsidRPr="00AD663B">
              <w:rPr>
                <w:sz w:val="16"/>
                <w:szCs w:val="16"/>
              </w:rPr>
              <w:t>Europa</w:t>
            </w:r>
            <w:proofErr w:type="gramEnd"/>
            <w:r w:rsidRPr="00AD663B">
              <w:rPr>
                <w:sz w:val="16"/>
                <w:szCs w:val="16"/>
              </w:rPr>
              <w:t xml:space="preserve"> </w:t>
            </w:r>
            <w:proofErr w:type="spellStart"/>
            <w:r w:rsidRPr="00AD663B">
              <w:rPr>
                <w:sz w:val="16"/>
                <w:szCs w:val="16"/>
              </w:rPr>
              <w:t>Europa</w:t>
            </w:r>
            <w:proofErr w:type="spellEnd"/>
            <w:r w:rsidRPr="00AD663B">
              <w:rPr>
                <w:sz w:val="16"/>
                <w:szCs w:val="16"/>
              </w:rPr>
              <w:t xml:space="preserve"> (1991) **</w:t>
            </w:r>
            <w:r>
              <w:rPr>
                <w:sz w:val="16"/>
                <w:szCs w:val="16"/>
              </w:rPr>
              <w:br/>
              <w:t>•  </w:t>
            </w:r>
            <w:r w:rsidRPr="00AD663B">
              <w:rPr>
                <w:sz w:val="16"/>
                <w:szCs w:val="16"/>
              </w:rPr>
              <w:t>Sunset Boulevard (1950) **</w:t>
            </w:r>
            <w:r>
              <w:rPr>
                <w:sz w:val="16"/>
                <w:szCs w:val="16"/>
              </w:rPr>
              <w:br/>
              <w:t>•  </w:t>
            </w:r>
            <w:r w:rsidRPr="00AD663B">
              <w:rPr>
                <w:sz w:val="16"/>
                <w:szCs w:val="16"/>
              </w:rPr>
              <w:t>The Matrix (1999) **</w:t>
            </w:r>
            <w:r>
              <w:rPr>
                <w:sz w:val="16"/>
                <w:szCs w:val="16"/>
              </w:rPr>
              <w:br/>
              <w:t>•  Metropolis (1928) *</w:t>
            </w:r>
            <w:r>
              <w:rPr>
                <w:sz w:val="16"/>
                <w:szCs w:val="16"/>
              </w:rPr>
              <w:br/>
              <w:t>•  </w:t>
            </w:r>
            <w:r w:rsidRPr="00AD663B">
              <w:rPr>
                <w:sz w:val="16"/>
                <w:szCs w:val="16"/>
              </w:rPr>
              <w:t>A Canterbury Tale (1944) ***</w:t>
            </w:r>
            <w:r>
              <w:rPr>
                <w:sz w:val="16"/>
                <w:szCs w:val="16"/>
              </w:rPr>
              <w:br/>
              <w:t>•  </w:t>
            </w:r>
            <w:r w:rsidR="00607D92">
              <w:rPr>
                <w:sz w:val="16"/>
                <w:szCs w:val="16"/>
              </w:rPr>
              <w:t>Run Lola Run (1998)</w:t>
            </w:r>
            <w:r w:rsidR="00607D92">
              <w:rPr>
                <w:sz w:val="16"/>
                <w:szCs w:val="16"/>
              </w:rPr>
              <w:br/>
            </w:r>
            <w:r>
              <w:rPr>
                <w:sz w:val="16"/>
                <w:szCs w:val="16"/>
              </w:rPr>
              <w:t>•  </w:t>
            </w:r>
            <w:r w:rsidRPr="00AD663B">
              <w:rPr>
                <w:sz w:val="16"/>
                <w:szCs w:val="16"/>
              </w:rPr>
              <w:t>All About My Mother (1999) ***</w:t>
            </w:r>
            <w:r w:rsidR="00607D92">
              <w:rPr>
                <w:sz w:val="16"/>
                <w:szCs w:val="16"/>
              </w:rPr>
              <w:br/>
            </w:r>
            <w:r>
              <w:rPr>
                <w:sz w:val="16"/>
                <w:szCs w:val="16"/>
              </w:rPr>
              <w:t>•  </w:t>
            </w:r>
            <w:r w:rsidRPr="00AD663B">
              <w:rPr>
                <w:sz w:val="16"/>
                <w:szCs w:val="16"/>
              </w:rPr>
              <w:t>Maltese Falcon (1941) **</w:t>
            </w:r>
            <w:r w:rsidR="00607D92">
              <w:rPr>
                <w:sz w:val="16"/>
                <w:szCs w:val="16"/>
              </w:rPr>
              <w:br/>
            </w:r>
            <w:r>
              <w:rPr>
                <w:sz w:val="16"/>
                <w:szCs w:val="16"/>
              </w:rPr>
              <w:t>•  </w:t>
            </w:r>
            <w:r w:rsidRPr="00AD663B">
              <w:rPr>
                <w:sz w:val="16"/>
                <w:szCs w:val="16"/>
              </w:rPr>
              <w:t>Bride of Frankenstein (1935) *</w:t>
            </w:r>
            <w:r w:rsidR="00607D92">
              <w:rPr>
                <w:sz w:val="16"/>
                <w:szCs w:val="16"/>
              </w:rPr>
              <w:br/>
            </w:r>
            <w:r>
              <w:rPr>
                <w:sz w:val="16"/>
                <w:szCs w:val="16"/>
              </w:rPr>
              <w:t>•  </w:t>
            </w:r>
            <w:r w:rsidRPr="00AD663B">
              <w:rPr>
                <w:sz w:val="16"/>
                <w:szCs w:val="16"/>
              </w:rPr>
              <w:t>Some Like it Hot (1959) **</w:t>
            </w:r>
            <w:r w:rsidR="00607D92">
              <w:rPr>
                <w:sz w:val="16"/>
                <w:szCs w:val="16"/>
              </w:rPr>
              <w:br/>
            </w:r>
            <w:r>
              <w:rPr>
                <w:sz w:val="16"/>
                <w:szCs w:val="16"/>
              </w:rPr>
              <w:t>•  </w:t>
            </w:r>
            <w:r w:rsidRPr="00AD663B">
              <w:rPr>
                <w:sz w:val="16"/>
                <w:szCs w:val="16"/>
              </w:rPr>
              <w:t xml:space="preserve">The Magnificent </w:t>
            </w:r>
            <w:proofErr w:type="spellStart"/>
            <w:r w:rsidRPr="00AD663B">
              <w:rPr>
                <w:sz w:val="16"/>
                <w:szCs w:val="16"/>
              </w:rPr>
              <w:t>Ambersons</w:t>
            </w:r>
            <w:proofErr w:type="spellEnd"/>
            <w:r w:rsidRPr="00AD663B">
              <w:rPr>
                <w:sz w:val="16"/>
                <w:szCs w:val="16"/>
              </w:rPr>
              <w:t xml:space="preserve"> (1942) **</w:t>
            </w:r>
            <w:r w:rsidR="00607D92">
              <w:rPr>
                <w:sz w:val="16"/>
                <w:szCs w:val="16"/>
              </w:rPr>
              <w:br/>
              <w:t>• </w:t>
            </w:r>
            <w:r w:rsidRPr="00AD663B">
              <w:rPr>
                <w:sz w:val="16"/>
                <w:szCs w:val="16"/>
              </w:rPr>
              <w:t xml:space="preserve"> Vera Drake (2004) ***</w:t>
            </w:r>
            <w:r w:rsidR="00607D92">
              <w:rPr>
                <w:sz w:val="16"/>
                <w:szCs w:val="16"/>
              </w:rPr>
              <w:br/>
              <w:t>• </w:t>
            </w:r>
            <w:r w:rsidRPr="00AD663B">
              <w:rPr>
                <w:sz w:val="16"/>
                <w:szCs w:val="16"/>
              </w:rPr>
              <w:t>Invasion of the Body Snatchers (1956) **</w:t>
            </w:r>
            <w:r w:rsidR="00607D92">
              <w:rPr>
                <w:sz w:val="16"/>
                <w:szCs w:val="16"/>
              </w:rPr>
              <w:br/>
              <w:t>•  </w:t>
            </w:r>
            <w:r w:rsidRPr="00AD663B">
              <w:rPr>
                <w:sz w:val="16"/>
                <w:szCs w:val="16"/>
              </w:rPr>
              <w:t>A Touch of Evil (1958) **</w:t>
            </w:r>
            <w:r w:rsidR="00607D92">
              <w:rPr>
                <w:sz w:val="16"/>
                <w:szCs w:val="16"/>
              </w:rPr>
              <w:br/>
              <w:t>• </w:t>
            </w:r>
            <w:r w:rsidRPr="00AD663B">
              <w:rPr>
                <w:sz w:val="16"/>
                <w:szCs w:val="16"/>
              </w:rPr>
              <w:t>Hidden [</w:t>
            </w:r>
            <w:proofErr w:type="spellStart"/>
            <w:r w:rsidRPr="00AD663B">
              <w:rPr>
                <w:sz w:val="16"/>
                <w:szCs w:val="16"/>
              </w:rPr>
              <w:t>Caché</w:t>
            </w:r>
            <w:proofErr w:type="spellEnd"/>
            <w:r w:rsidRPr="00AD663B">
              <w:rPr>
                <w:sz w:val="16"/>
                <w:szCs w:val="16"/>
              </w:rPr>
              <w:t>] **</w:t>
            </w:r>
            <w:r w:rsidR="00607D92">
              <w:rPr>
                <w:sz w:val="16"/>
                <w:szCs w:val="16"/>
              </w:rPr>
              <w:br/>
              <w:t>• </w:t>
            </w:r>
            <w:r w:rsidRPr="00AD663B">
              <w:rPr>
                <w:sz w:val="16"/>
                <w:szCs w:val="16"/>
              </w:rPr>
              <w:t>2001: A Space Odyssey (1968) *</w:t>
            </w:r>
            <w:r w:rsidR="00607D92">
              <w:rPr>
                <w:sz w:val="16"/>
                <w:szCs w:val="16"/>
              </w:rPr>
              <w:br/>
              <w:t>• </w:t>
            </w:r>
            <w:r w:rsidRPr="00AD663B">
              <w:rPr>
                <w:sz w:val="16"/>
                <w:szCs w:val="16"/>
              </w:rPr>
              <w:t xml:space="preserve"> </w:t>
            </w:r>
            <w:proofErr w:type="spellStart"/>
            <w:r w:rsidRPr="00AD663B">
              <w:rPr>
                <w:sz w:val="16"/>
                <w:szCs w:val="16"/>
              </w:rPr>
              <w:t>Koyaanisqatsi</w:t>
            </w:r>
            <w:proofErr w:type="spellEnd"/>
            <w:r w:rsidRPr="00AD663B">
              <w:rPr>
                <w:sz w:val="16"/>
                <w:szCs w:val="16"/>
              </w:rPr>
              <w:t>: Life out of Balance (1982) *</w:t>
            </w:r>
          </w:p>
          <w:p w:rsidR="000753EE" w:rsidRDefault="000753EE" w:rsidP="00AD663B">
            <w:pPr>
              <w:pStyle w:val="Tablebody"/>
              <w:keepNext/>
              <w:tabs>
                <w:tab w:val="left" w:pos="309"/>
              </w:tabs>
              <w:rPr>
                <w:rFonts w:eastAsia="Calibri"/>
                <w:sz w:val="16"/>
                <w:szCs w:val="16"/>
              </w:rPr>
            </w:pPr>
            <w:r w:rsidRPr="00AD663B">
              <w:rPr>
                <w:rFonts w:eastAsia="Calibri"/>
                <w:sz w:val="16"/>
                <w:szCs w:val="16"/>
              </w:rPr>
              <w:br/>
            </w:r>
          </w:p>
          <w:p w:rsidR="00A92A01" w:rsidRPr="003822ED" w:rsidRDefault="00A92A01" w:rsidP="00B22FEA">
            <w:pPr>
              <w:pStyle w:val="Tablebody"/>
              <w:keepNext/>
              <w:rPr>
                <w:rFonts w:eastAsia="Calibri"/>
                <w:sz w:val="16"/>
                <w:szCs w:val="16"/>
              </w:rPr>
            </w:pPr>
          </w:p>
          <w:p w:rsidR="003822ED" w:rsidRPr="003822ED" w:rsidRDefault="003822ED" w:rsidP="00B22FEA">
            <w:pPr>
              <w:pStyle w:val="Tablebody"/>
              <w:keepNext/>
              <w:rPr>
                <w:rFonts w:eastAsia="Calibri"/>
                <w:sz w:val="16"/>
                <w:szCs w:val="16"/>
              </w:rPr>
            </w:pPr>
          </w:p>
        </w:tc>
      </w:tr>
      <w:tr w:rsidR="00F331CF" w:rsidRPr="00904661" w:rsidTr="00656312">
        <w:trPr>
          <w:cantSplit/>
          <w:trHeight w:val="284"/>
        </w:trPr>
        <w:tc>
          <w:tcPr>
            <w:tcW w:w="861" w:type="dxa"/>
            <w:vMerge/>
            <w:shd w:val="clear" w:color="auto" w:fill="F3F3F3"/>
            <w:textDirection w:val="btLr"/>
            <w:vAlign w:val="center"/>
          </w:tcPr>
          <w:p w:rsidR="00F331CF" w:rsidRDefault="00F331CF" w:rsidP="00656312">
            <w:pPr>
              <w:pStyle w:val="Tablebody-grey"/>
              <w:keepNext/>
              <w:ind w:left="113" w:right="113"/>
              <w:jc w:val="center"/>
              <w:rPr>
                <w:rFonts w:eastAsia="Calibri"/>
                <w:szCs w:val="22"/>
              </w:rPr>
            </w:pPr>
          </w:p>
        </w:tc>
        <w:tc>
          <w:tcPr>
            <w:tcW w:w="2531" w:type="dxa"/>
          </w:tcPr>
          <w:p w:rsidR="00614E4F" w:rsidRPr="00D24F16" w:rsidRDefault="00F331CF" w:rsidP="009A6A33">
            <w:pPr>
              <w:pStyle w:val="Tablebody"/>
              <w:keepNext/>
              <w:rPr>
                <w:rFonts w:eastAsia="Calibri"/>
                <w:b/>
                <w:sz w:val="16"/>
                <w:szCs w:val="22"/>
              </w:rPr>
            </w:pPr>
            <w:r w:rsidRPr="00614E4F">
              <w:rPr>
                <w:rFonts w:eastAsia="Calibri"/>
                <w:b/>
                <w:sz w:val="16"/>
                <w:szCs w:val="22"/>
              </w:rPr>
              <w:t>Film Analysis</w:t>
            </w:r>
            <w:r w:rsidR="00D24F16">
              <w:rPr>
                <w:rFonts w:eastAsia="Calibri"/>
                <w:b/>
                <w:sz w:val="16"/>
                <w:szCs w:val="22"/>
              </w:rPr>
              <w:br/>
            </w:r>
            <w:r w:rsidR="009A6A33">
              <w:rPr>
                <w:rFonts w:eastAsia="Calibri"/>
                <w:sz w:val="16"/>
                <w:szCs w:val="22"/>
              </w:rPr>
              <w:t>Students will analys</w:t>
            </w:r>
            <w:r w:rsidR="002F2105">
              <w:rPr>
                <w:rFonts w:eastAsia="Calibri"/>
                <w:sz w:val="16"/>
                <w:szCs w:val="22"/>
              </w:rPr>
              <w:t xml:space="preserve">e </w:t>
            </w:r>
            <w:r w:rsidR="00D24F16">
              <w:rPr>
                <w:rFonts w:eastAsia="Calibri"/>
                <w:sz w:val="16"/>
                <w:szCs w:val="22"/>
              </w:rPr>
              <w:t xml:space="preserve">films in class as a group as well </w:t>
            </w:r>
            <w:r w:rsidR="00E1329E">
              <w:rPr>
                <w:rFonts w:eastAsia="Calibri"/>
                <w:sz w:val="16"/>
                <w:szCs w:val="22"/>
              </w:rPr>
              <w:t xml:space="preserve">as </w:t>
            </w:r>
            <w:r w:rsidR="00D24F16">
              <w:rPr>
                <w:rFonts w:eastAsia="Calibri"/>
                <w:sz w:val="16"/>
                <w:szCs w:val="22"/>
              </w:rPr>
              <w:t xml:space="preserve">watch movies independently (and complete required textual analyses) </w:t>
            </w:r>
            <w:r w:rsidR="002F2105">
              <w:rPr>
                <w:rFonts w:eastAsia="Calibri"/>
                <w:sz w:val="16"/>
                <w:szCs w:val="22"/>
              </w:rPr>
              <w:t xml:space="preserve">throughout the year to gain understanding </w:t>
            </w:r>
            <w:r w:rsidR="009A6A33">
              <w:rPr>
                <w:rFonts w:eastAsia="Calibri"/>
                <w:sz w:val="16"/>
                <w:szCs w:val="22"/>
              </w:rPr>
              <w:t>of genre, audience, organization, societal impact, angles and movement, lighti</w:t>
            </w:r>
            <w:r w:rsidR="005778EC">
              <w:rPr>
                <w:rFonts w:eastAsia="Calibri"/>
                <w:sz w:val="16"/>
                <w:szCs w:val="22"/>
              </w:rPr>
              <w:t>ng, sound and production design</w:t>
            </w:r>
            <w:r w:rsidR="00D24F16">
              <w:rPr>
                <w:rFonts w:eastAsia="Calibri"/>
                <w:sz w:val="16"/>
                <w:szCs w:val="22"/>
              </w:rPr>
              <w:t xml:space="preserve">. Students will increase their film language through the creation of a film glossary in </w:t>
            </w:r>
            <w:r w:rsidR="009A6A33">
              <w:rPr>
                <w:rFonts w:eastAsia="Calibri"/>
                <w:sz w:val="16"/>
                <w:szCs w:val="22"/>
              </w:rPr>
              <w:t>a</w:t>
            </w:r>
            <w:r w:rsidR="00D24F16">
              <w:rPr>
                <w:rFonts w:eastAsia="Calibri"/>
                <w:sz w:val="16"/>
                <w:szCs w:val="22"/>
              </w:rPr>
              <w:t xml:space="preserve"> journal they will create throughout the year. </w:t>
            </w:r>
          </w:p>
        </w:tc>
        <w:tc>
          <w:tcPr>
            <w:tcW w:w="2049" w:type="dxa"/>
          </w:tcPr>
          <w:p w:rsidR="00F331CF" w:rsidRPr="00614E4F" w:rsidRDefault="00F331CF" w:rsidP="00F331CF">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Genre</w:t>
            </w:r>
          </w:p>
          <w:p w:rsidR="00F331CF" w:rsidRPr="00614E4F" w:rsidRDefault="00F331CF" w:rsidP="00F331CF">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Intended audience</w:t>
            </w:r>
          </w:p>
          <w:p w:rsidR="00F331CF" w:rsidRPr="00614E4F" w:rsidRDefault="00F331CF" w:rsidP="00F331CF">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Representation of characters and issues</w:t>
            </w:r>
          </w:p>
          <w:p w:rsidR="00F331CF" w:rsidRPr="00E71510" w:rsidRDefault="00F331CF" w:rsidP="00F331CF">
            <w:pPr>
              <w:pStyle w:val="Tablebody"/>
              <w:keepNext/>
              <w:numPr>
                <w:ilvl w:val="0"/>
                <w:numId w:val="6"/>
              </w:numPr>
              <w:tabs>
                <w:tab w:val="clear" w:pos="454"/>
                <w:tab w:val="left" w:pos="361"/>
              </w:tabs>
              <w:ind w:left="361"/>
              <w:rPr>
                <w:rFonts w:eastAsia="Calibri"/>
                <w:b/>
                <w:sz w:val="16"/>
                <w:szCs w:val="22"/>
              </w:rPr>
            </w:pPr>
            <w:r w:rsidRPr="00E71510">
              <w:rPr>
                <w:rFonts w:eastAsia="Calibri"/>
                <w:b/>
                <w:sz w:val="16"/>
                <w:szCs w:val="22"/>
              </w:rPr>
              <w:t>Construction according to narrative and other formal organizing principles</w:t>
            </w:r>
          </w:p>
          <w:p w:rsidR="00614E4F" w:rsidRPr="00614E4F" w:rsidRDefault="00614E4F" w:rsidP="00F331CF">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Camera angles, shots and movement</w:t>
            </w:r>
          </w:p>
          <w:p w:rsidR="00614E4F" w:rsidRPr="00614E4F" w:rsidRDefault="00614E4F" w:rsidP="00614E4F">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 xml:space="preserve">Lighting, shade and </w:t>
            </w:r>
            <w:proofErr w:type="spellStart"/>
            <w:r w:rsidRPr="00614E4F">
              <w:rPr>
                <w:rFonts w:eastAsia="Calibri"/>
                <w:sz w:val="16"/>
                <w:szCs w:val="22"/>
              </w:rPr>
              <w:t>color</w:t>
            </w:r>
            <w:proofErr w:type="spellEnd"/>
          </w:p>
          <w:p w:rsidR="00614E4F" w:rsidRPr="00614E4F" w:rsidRDefault="00614E4F" w:rsidP="00614E4F">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Sound</w:t>
            </w:r>
          </w:p>
          <w:p w:rsidR="00614E4F" w:rsidRPr="00614E4F" w:rsidRDefault="00614E4F" w:rsidP="00614E4F">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Production design</w:t>
            </w:r>
          </w:p>
        </w:tc>
        <w:tc>
          <w:tcPr>
            <w:tcW w:w="3498" w:type="dxa"/>
            <w:gridSpan w:val="3"/>
            <w:shd w:val="clear" w:color="auto" w:fill="auto"/>
          </w:tcPr>
          <w:p w:rsidR="00F331CF" w:rsidRPr="00362D94" w:rsidRDefault="00362D94" w:rsidP="005D53A6">
            <w:pPr>
              <w:pStyle w:val="Tablebody"/>
              <w:keepNext/>
              <w:rPr>
                <w:rFonts w:eastAsia="Calibri"/>
                <w:sz w:val="16"/>
                <w:szCs w:val="16"/>
              </w:rPr>
            </w:pPr>
            <w:r w:rsidRPr="00362D94">
              <w:rPr>
                <w:rFonts w:eastAsia="Calibri"/>
                <w:sz w:val="16"/>
                <w:szCs w:val="16"/>
              </w:rPr>
              <w:t>Students</w:t>
            </w:r>
            <w:r>
              <w:rPr>
                <w:rFonts w:eastAsia="Calibri"/>
                <w:sz w:val="16"/>
                <w:szCs w:val="16"/>
              </w:rPr>
              <w:t xml:space="preserve"> will spend approximately </w:t>
            </w:r>
            <w:r w:rsidR="005D53A6">
              <w:rPr>
                <w:rFonts w:eastAsia="Calibri"/>
                <w:sz w:val="16"/>
                <w:szCs w:val="16"/>
              </w:rPr>
              <w:t>10</w:t>
            </w:r>
            <w:r>
              <w:rPr>
                <w:rFonts w:eastAsia="Calibri"/>
                <w:sz w:val="16"/>
                <w:szCs w:val="16"/>
              </w:rPr>
              <w:t xml:space="preserve"> hours on film analysis during the semester. This is integrated into both the </w:t>
            </w:r>
            <w:r w:rsidR="00E71510">
              <w:rPr>
                <w:rFonts w:eastAsia="Calibri"/>
                <w:sz w:val="16"/>
                <w:szCs w:val="16"/>
              </w:rPr>
              <w:t>theory and history</w:t>
            </w:r>
            <w:r>
              <w:rPr>
                <w:rFonts w:eastAsia="Calibri"/>
                <w:sz w:val="16"/>
                <w:szCs w:val="16"/>
              </w:rPr>
              <w:t xml:space="preserve"> </w:t>
            </w:r>
            <w:r w:rsidR="00E71510">
              <w:rPr>
                <w:rFonts w:eastAsia="Calibri"/>
                <w:sz w:val="16"/>
                <w:szCs w:val="16"/>
              </w:rPr>
              <w:t>and will help set the groundwork for the production portion of the course</w:t>
            </w:r>
            <w:r>
              <w:rPr>
                <w:rFonts w:eastAsia="Calibri"/>
                <w:sz w:val="16"/>
                <w:szCs w:val="16"/>
              </w:rPr>
              <w:t>.</w:t>
            </w:r>
          </w:p>
        </w:tc>
        <w:tc>
          <w:tcPr>
            <w:tcW w:w="2245" w:type="dxa"/>
            <w:vMerge/>
          </w:tcPr>
          <w:p w:rsidR="00F331CF" w:rsidRPr="002E5E62" w:rsidRDefault="00F331CF" w:rsidP="00B22FEA">
            <w:pPr>
              <w:pStyle w:val="Tablebody"/>
              <w:keepNext/>
              <w:rPr>
                <w:rFonts w:eastAsia="Calibri"/>
                <w:szCs w:val="22"/>
              </w:rPr>
            </w:pPr>
          </w:p>
        </w:tc>
        <w:tc>
          <w:tcPr>
            <w:tcW w:w="2367" w:type="dxa"/>
            <w:vMerge/>
          </w:tcPr>
          <w:p w:rsidR="00F331CF" w:rsidRPr="002E5E62" w:rsidRDefault="00F331CF" w:rsidP="00B22FEA">
            <w:pPr>
              <w:pStyle w:val="Tablebody"/>
              <w:keepNext/>
              <w:rPr>
                <w:rFonts w:eastAsia="Calibri"/>
                <w:szCs w:val="22"/>
              </w:rPr>
            </w:pPr>
          </w:p>
        </w:tc>
      </w:tr>
      <w:tr w:rsidR="0034007B" w:rsidRPr="00904661" w:rsidTr="00B22FEA">
        <w:trPr>
          <w:cantSplit/>
          <w:trHeight w:val="284"/>
        </w:trPr>
        <w:tc>
          <w:tcPr>
            <w:tcW w:w="861" w:type="dxa"/>
            <w:vMerge/>
            <w:shd w:val="clear" w:color="auto" w:fill="F3F3F3"/>
          </w:tcPr>
          <w:p w:rsidR="0034007B" w:rsidRPr="002E5E62" w:rsidRDefault="0034007B" w:rsidP="00B22FEA">
            <w:pPr>
              <w:pStyle w:val="Tablebody-grey"/>
              <w:keepNext/>
              <w:rPr>
                <w:rFonts w:eastAsia="Calibri"/>
                <w:szCs w:val="22"/>
              </w:rPr>
            </w:pPr>
          </w:p>
        </w:tc>
        <w:tc>
          <w:tcPr>
            <w:tcW w:w="2531" w:type="dxa"/>
          </w:tcPr>
          <w:p w:rsidR="0034007B" w:rsidRPr="00614E4F" w:rsidRDefault="0034007B" w:rsidP="00B22FEA">
            <w:pPr>
              <w:pStyle w:val="Tablebody"/>
              <w:keepNext/>
              <w:rPr>
                <w:rFonts w:eastAsia="Calibri"/>
                <w:b/>
                <w:sz w:val="16"/>
                <w:szCs w:val="22"/>
              </w:rPr>
            </w:pPr>
            <w:r w:rsidRPr="00614E4F">
              <w:rPr>
                <w:rFonts w:eastAsia="Calibri"/>
                <w:b/>
                <w:sz w:val="16"/>
                <w:szCs w:val="22"/>
              </w:rPr>
              <w:t>Film Theory</w:t>
            </w:r>
            <w:r w:rsidR="00D24F16">
              <w:rPr>
                <w:rFonts w:eastAsia="Calibri"/>
                <w:b/>
                <w:sz w:val="16"/>
                <w:szCs w:val="22"/>
              </w:rPr>
              <w:br/>
            </w:r>
            <w:r w:rsidR="00D24F16">
              <w:rPr>
                <w:rFonts w:eastAsia="Calibri"/>
                <w:sz w:val="16"/>
                <w:szCs w:val="22"/>
              </w:rPr>
              <w:t>Students will</w:t>
            </w:r>
            <w:r w:rsidR="00D24F16" w:rsidRPr="00C36CA5">
              <w:rPr>
                <w:rFonts w:eastAsia="Calibri"/>
                <w:sz w:val="16"/>
                <w:szCs w:val="22"/>
              </w:rPr>
              <w:t xml:space="preserve"> </w:t>
            </w:r>
            <w:r w:rsidR="00D24F16">
              <w:rPr>
                <w:rFonts w:eastAsia="Calibri"/>
                <w:sz w:val="16"/>
                <w:szCs w:val="22"/>
              </w:rPr>
              <w:t>investigate the structural framework of film to addre</w:t>
            </w:r>
            <w:r w:rsidR="00D24F16" w:rsidRPr="00C36CA5">
              <w:rPr>
                <w:rFonts w:eastAsia="Calibri"/>
                <w:sz w:val="16"/>
                <w:szCs w:val="22"/>
              </w:rPr>
              <w:t>s</w:t>
            </w:r>
            <w:r w:rsidR="00D24F16">
              <w:rPr>
                <w:rFonts w:eastAsia="Calibri"/>
                <w:sz w:val="16"/>
                <w:szCs w:val="22"/>
              </w:rPr>
              <w:t>s classical issues of technique</w:t>
            </w:r>
            <w:r w:rsidR="00D24F16" w:rsidRPr="00C36CA5">
              <w:rPr>
                <w:rFonts w:eastAsia="Calibri"/>
                <w:sz w:val="16"/>
                <w:szCs w:val="22"/>
              </w:rPr>
              <w:t xml:space="preserve">, </w:t>
            </w:r>
            <w:proofErr w:type="spellStart"/>
            <w:r w:rsidR="00D24F16">
              <w:rPr>
                <w:rFonts w:eastAsia="Calibri"/>
                <w:sz w:val="16"/>
                <w:szCs w:val="22"/>
              </w:rPr>
              <w:t>diegesis</w:t>
            </w:r>
            <w:proofErr w:type="spellEnd"/>
            <w:r w:rsidR="00D24F16">
              <w:rPr>
                <w:rFonts w:eastAsia="Calibri"/>
                <w:sz w:val="16"/>
                <w:szCs w:val="22"/>
              </w:rPr>
              <w:t>, narrative</w:t>
            </w:r>
            <w:r w:rsidR="00D24F16" w:rsidRPr="00C36CA5">
              <w:rPr>
                <w:rFonts w:eastAsia="Calibri"/>
                <w:sz w:val="16"/>
                <w:szCs w:val="22"/>
              </w:rPr>
              <w:t xml:space="preserve">, </w:t>
            </w:r>
            <w:r w:rsidR="00D24F16">
              <w:rPr>
                <w:rFonts w:eastAsia="Calibri"/>
                <w:sz w:val="16"/>
                <w:szCs w:val="22"/>
              </w:rPr>
              <w:t>cinematic codes, image</w:t>
            </w:r>
            <w:r w:rsidR="00D24F16" w:rsidRPr="00C36CA5">
              <w:rPr>
                <w:rFonts w:eastAsia="Calibri"/>
                <w:sz w:val="16"/>
                <w:szCs w:val="22"/>
              </w:rPr>
              <w:t>, genre, subjectivity, and authorship</w:t>
            </w:r>
          </w:p>
        </w:tc>
        <w:tc>
          <w:tcPr>
            <w:tcW w:w="2049" w:type="dxa"/>
          </w:tcPr>
          <w:p w:rsidR="0034007B" w:rsidRPr="00614E4F" w:rsidRDefault="0034007B" w:rsidP="0034007B">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Auteur Theory</w:t>
            </w:r>
          </w:p>
          <w:p w:rsidR="0034007B" w:rsidRPr="00614E4F" w:rsidRDefault="0034007B" w:rsidP="0034007B">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Formalism</w:t>
            </w:r>
          </w:p>
          <w:p w:rsidR="0034007B" w:rsidRPr="00614E4F" w:rsidRDefault="0034007B" w:rsidP="0034007B">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Classi</w:t>
            </w:r>
            <w:r w:rsidR="00F331CF" w:rsidRPr="00614E4F">
              <w:rPr>
                <w:rFonts w:eastAsia="Calibri"/>
                <w:sz w:val="16"/>
                <w:szCs w:val="22"/>
              </w:rPr>
              <w:t>cism</w:t>
            </w:r>
          </w:p>
          <w:p w:rsidR="00F331CF" w:rsidRPr="00614E4F" w:rsidRDefault="00F331CF" w:rsidP="0034007B">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Realism</w:t>
            </w:r>
          </w:p>
        </w:tc>
        <w:tc>
          <w:tcPr>
            <w:tcW w:w="3498" w:type="dxa"/>
            <w:gridSpan w:val="3"/>
            <w:shd w:val="clear" w:color="auto" w:fill="auto"/>
          </w:tcPr>
          <w:p w:rsidR="0034007B" w:rsidRPr="002E5E62" w:rsidRDefault="00362D94" w:rsidP="00E71510">
            <w:pPr>
              <w:pStyle w:val="Tablebody"/>
              <w:keepNext/>
              <w:rPr>
                <w:rFonts w:eastAsia="Calibri"/>
                <w:szCs w:val="22"/>
              </w:rPr>
            </w:pPr>
            <w:r w:rsidRPr="00362D94">
              <w:rPr>
                <w:rFonts w:eastAsia="Calibri"/>
                <w:sz w:val="16"/>
                <w:szCs w:val="16"/>
              </w:rPr>
              <w:t>Students</w:t>
            </w:r>
            <w:r>
              <w:rPr>
                <w:rFonts w:eastAsia="Calibri"/>
                <w:sz w:val="16"/>
                <w:szCs w:val="16"/>
              </w:rPr>
              <w:t xml:space="preserve"> will spend approximately </w:t>
            </w:r>
            <w:r w:rsidR="00E71510">
              <w:rPr>
                <w:rFonts w:eastAsia="Calibri"/>
                <w:sz w:val="16"/>
                <w:szCs w:val="16"/>
              </w:rPr>
              <w:t>10</w:t>
            </w:r>
            <w:r>
              <w:rPr>
                <w:rFonts w:eastAsia="Calibri"/>
                <w:sz w:val="16"/>
                <w:szCs w:val="16"/>
              </w:rPr>
              <w:t xml:space="preserve"> class hours on film analysis during the semester. This is integrated into both the production and history components of the course.</w:t>
            </w:r>
          </w:p>
        </w:tc>
        <w:tc>
          <w:tcPr>
            <w:tcW w:w="2245" w:type="dxa"/>
            <w:vMerge/>
          </w:tcPr>
          <w:p w:rsidR="0034007B" w:rsidRPr="002E5E62" w:rsidRDefault="0034007B" w:rsidP="00B22FEA">
            <w:pPr>
              <w:pStyle w:val="Tablebody"/>
              <w:keepNext/>
              <w:rPr>
                <w:rFonts w:eastAsia="Calibri"/>
                <w:szCs w:val="22"/>
              </w:rPr>
            </w:pPr>
          </w:p>
        </w:tc>
        <w:tc>
          <w:tcPr>
            <w:tcW w:w="2367" w:type="dxa"/>
            <w:vMerge/>
          </w:tcPr>
          <w:p w:rsidR="0034007B" w:rsidRPr="002E5E62" w:rsidRDefault="0034007B" w:rsidP="00B22FEA">
            <w:pPr>
              <w:pStyle w:val="Tablebody"/>
              <w:keepNext/>
              <w:rPr>
                <w:rFonts w:eastAsia="Calibri"/>
                <w:szCs w:val="22"/>
              </w:rPr>
            </w:pPr>
          </w:p>
        </w:tc>
      </w:tr>
      <w:tr w:rsidR="00F331CF" w:rsidRPr="00904661" w:rsidTr="00680D34">
        <w:trPr>
          <w:cantSplit/>
          <w:trHeight w:val="284"/>
        </w:trPr>
        <w:tc>
          <w:tcPr>
            <w:tcW w:w="861" w:type="dxa"/>
            <w:vMerge/>
            <w:shd w:val="clear" w:color="auto" w:fill="F3F3F3"/>
          </w:tcPr>
          <w:p w:rsidR="00F331CF" w:rsidRPr="002E5E62" w:rsidRDefault="00F331CF" w:rsidP="00B22FEA">
            <w:pPr>
              <w:pStyle w:val="Tablebody-grey"/>
              <w:rPr>
                <w:rFonts w:eastAsia="Calibri"/>
                <w:szCs w:val="22"/>
              </w:rPr>
            </w:pPr>
          </w:p>
        </w:tc>
        <w:tc>
          <w:tcPr>
            <w:tcW w:w="2531" w:type="dxa"/>
            <w:tcBorders>
              <w:bottom w:val="single" w:sz="8" w:space="0" w:color="000000"/>
            </w:tcBorders>
          </w:tcPr>
          <w:p w:rsidR="00F331CF" w:rsidRPr="00614E4F" w:rsidRDefault="00F331CF" w:rsidP="006C7411">
            <w:pPr>
              <w:pStyle w:val="Tablebody"/>
              <w:rPr>
                <w:rFonts w:eastAsia="Calibri"/>
                <w:b/>
                <w:sz w:val="16"/>
                <w:szCs w:val="22"/>
              </w:rPr>
            </w:pPr>
            <w:r w:rsidRPr="00614E4F">
              <w:rPr>
                <w:rFonts w:eastAsia="Calibri"/>
                <w:b/>
                <w:sz w:val="16"/>
                <w:szCs w:val="22"/>
              </w:rPr>
              <w:t>Mechanics of Film</w:t>
            </w:r>
            <w:r w:rsidR="005B230D" w:rsidRPr="00614E4F">
              <w:rPr>
                <w:rFonts w:eastAsia="Calibri"/>
                <w:b/>
                <w:sz w:val="16"/>
                <w:szCs w:val="22"/>
              </w:rPr>
              <w:t>/Creative Process</w:t>
            </w:r>
            <w:r w:rsidR="00D24F16">
              <w:rPr>
                <w:rFonts w:eastAsia="Calibri"/>
                <w:b/>
                <w:sz w:val="16"/>
                <w:szCs w:val="22"/>
              </w:rPr>
              <w:br/>
            </w:r>
            <w:r w:rsidR="005778EC">
              <w:rPr>
                <w:rFonts w:eastAsia="Calibri"/>
                <w:sz w:val="16"/>
                <w:szCs w:val="22"/>
              </w:rPr>
              <w:t>Students</w:t>
            </w:r>
            <w:r w:rsidR="00D24F16">
              <w:rPr>
                <w:rFonts w:eastAsia="Calibri"/>
                <w:sz w:val="16"/>
                <w:szCs w:val="22"/>
              </w:rPr>
              <w:t xml:space="preserve"> will be </w:t>
            </w:r>
            <w:r w:rsidR="00867FF6">
              <w:rPr>
                <w:rFonts w:eastAsia="Calibri"/>
                <w:sz w:val="16"/>
                <w:szCs w:val="22"/>
              </w:rPr>
              <w:t>creating</w:t>
            </w:r>
            <w:r w:rsidR="007B2CA7">
              <w:rPr>
                <w:rFonts w:eastAsia="Calibri"/>
                <w:sz w:val="16"/>
                <w:szCs w:val="22"/>
              </w:rPr>
              <w:t xml:space="preserve"> a number of short films to develop the skillset necessary to create the final film for IB subm</w:t>
            </w:r>
            <w:r w:rsidR="005778EC">
              <w:rPr>
                <w:rFonts w:eastAsia="Calibri"/>
                <w:sz w:val="16"/>
                <w:szCs w:val="22"/>
              </w:rPr>
              <w:t>ission. Each project works on an element of filming necessary to creating an effective</w:t>
            </w:r>
            <w:r w:rsidR="006C7411">
              <w:rPr>
                <w:rFonts w:eastAsia="Calibri"/>
                <w:sz w:val="16"/>
                <w:szCs w:val="22"/>
              </w:rPr>
              <w:t xml:space="preserve"> production.</w:t>
            </w:r>
          </w:p>
        </w:tc>
        <w:tc>
          <w:tcPr>
            <w:tcW w:w="2049" w:type="dxa"/>
            <w:tcBorders>
              <w:bottom w:val="single" w:sz="8" w:space="0" w:color="000000"/>
            </w:tcBorders>
          </w:tcPr>
          <w:p w:rsidR="00F331CF" w:rsidRPr="00614E4F" w:rsidRDefault="00F331CF" w:rsidP="00073C8E">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Storyboarding</w:t>
            </w:r>
          </w:p>
          <w:p w:rsidR="00F331CF" w:rsidRPr="00614E4F" w:rsidRDefault="00F331CF" w:rsidP="00F331CF">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Camera angles, shots and movement.</w:t>
            </w:r>
          </w:p>
          <w:p w:rsidR="00F331CF" w:rsidRPr="00614E4F" w:rsidRDefault="00F331CF" w:rsidP="00F331CF">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 xml:space="preserve">Lighting, shade and </w:t>
            </w:r>
            <w:proofErr w:type="spellStart"/>
            <w:r w:rsidRPr="00614E4F">
              <w:rPr>
                <w:rFonts w:eastAsia="Calibri"/>
                <w:sz w:val="16"/>
                <w:szCs w:val="22"/>
              </w:rPr>
              <w:t>color</w:t>
            </w:r>
            <w:proofErr w:type="spellEnd"/>
          </w:p>
          <w:p w:rsidR="00F331CF" w:rsidRPr="00614E4F" w:rsidRDefault="00F331CF" w:rsidP="00F331CF">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Sound</w:t>
            </w:r>
          </w:p>
          <w:p w:rsidR="00F331CF" w:rsidRPr="00614E4F" w:rsidRDefault="00F331CF" w:rsidP="00F331CF">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Location and set design</w:t>
            </w:r>
          </w:p>
        </w:tc>
        <w:tc>
          <w:tcPr>
            <w:tcW w:w="3498" w:type="dxa"/>
            <w:gridSpan w:val="3"/>
            <w:tcBorders>
              <w:bottom w:val="single" w:sz="8" w:space="0" w:color="000000"/>
            </w:tcBorders>
            <w:shd w:val="clear" w:color="auto" w:fill="auto"/>
          </w:tcPr>
          <w:p w:rsidR="00F331CF" w:rsidRPr="00BA0C60" w:rsidRDefault="00BA0C60" w:rsidP="00B22FEA">
            <w:pPr>
              <w:pStyle w:val="Tablebody"/>
              <w:rPr>
                <w:rFonts w:eastAsia="Calibri"/>
                <w:sz w:val="16"/>
                <w:szCs w:val="16"/>
              </w:rPr>
            </w:pPr>
            <w:r w:rsidRPr="00BA0C60">
              <w:rPr>
                <w:rFonts w:eastAsia="Calibri"/>
                <w:sz w:val="16"/>
                <w:szCs w:val="16"/>
              </w:rPr>
              <w:t>12 weeks (50 hours)</w:t>
            </w:r>
            <w:r>
              <w:rPr>
                <w:rFonts w:eastAsia="Calibri"/>
                <w:sz w:val="16"/>
                <w:szCs w:val="16"/>
              </w:rPr>
              <w:t xml:space="preserve"> toward mechanics of film. Much of this is outside of class time. Students are given </w:t>
            </w:r>
            <w:r w:rsidR="009B7812">
              <w:rPr>
                <w:rFonts w:eastAsia="Calibri"/>
                <w:sz w:val="16"/>
                <w:szCs w:val="16"/>
              </w:rPr>
              <w:t>three weeks to complete most film projects but not all class content time is spent focusing on this thematic unit. The actual allocation of time will more closely follow the 37.5 hour recommended time allotment suggested by IB.</w:t>
            </w:r>
          </w:p>
        </w:tc>
        <w:tc>
          <w:tcPr>
            <w:tcW w:w="2245" w:type="dxa"/>
            <w:vMerge/>
          </w:tcPr>
          <w:p w:rsidR="00F331CF" w:rsidRPr="002E5E62" w:rsidRDefault="00F331CF" w:rsidP="00B22FEA">
            <w:pPr>
              <w:pStyle w:val="Tablebody"/>
              <w:rPr>
                <w:rFonts w:eastAsia="Calibri"/>
                <w:szCs w:val="22"/>
              </w:rPr>
            </w:pPr>
          </w:p>
        </w:tc>
        <w:tc>
          <w:tcPr>
            <w:tcW w:w="2367" w:type="dxa"/>
            <w:vMerge/>
          </w:tcPr>
          <w:p w:rsidR="00F331CF" w:rsidRPr="002E5E62" w:rsidRDefault="00F331CF" w:rsidP="00B22FEA">
            <w:pPr>
              <w:pStyle w:val="Tablebody"/>
              <w:rPr>
                <w:rFonts w:eastAsia="Calibri"/>
                <w:szCs w:val="22"/>
              </w:rPr>
            </w:pPr>
          </w:p>
        </w:tc>
      </w:tr>
      <w:tr w:rsidR="00AF5582" w:rsidRPr="00904661" w:rsidTr="003E494C">
        <w:trPr>
          <w:cantSplit/>
          <w:trHeight w:val="838"/>
        </w:trPr>
        <w:tc>
          <w:tcPr>
            <w:tcW w:w="861" w:type="dxa"/>
            <w:vMerge w:val="restart"/>
            <w:tcBorders>
              <w:top w:val="single" w:sz="8" w:space="0" w:color="000000"/>
            </w:tcBorders>
            <w:shd w:val="clear" w:color="auto" w:fill="F3F3F3"/>
            <w:textDirection w:val="btLr"/>
            <w:vAlign w:val="center"/>
          </w:tcPr>
          <w:p w:rsidR="00AF5582" w:rsidRPr="002E5E62" w:rsidRDefault="00AF5582" w:rsidP="0034007B">
            <w:pPr>
              <w:pStyle w:val="Tablebody-grey"/>
              <w:keepNext/>
              <w:ind w:left="113" w:right="113"/>
              <w:jc w:val="center"/>
              <w:rPr>
                <w:rFonts w:eastAsia="Calibri"/>
                <w:szCs w:val="22"/>
              </w:rPr>
            </w:pPr>
            <w:r>
              <w:rPr>
                <w:rFonts w:eastAsia="Calibri"/>
                <w:szCs w:val="22"/>
              </w:rPr>
              <w:t>Semester 2</w:t>
            </w:r>
          </w:p>
        </w:tc>
        <w:tc>
          <w:tcPr>
            <w:tcW w:w="2531" w:type="dxa"/>
            <w:tcBorders>
              <w:top w:val="single" w:sz="8" w:space="0" w:color="000000"/>
            </w:tcBorders>
          </w:tcPr>
          <w:p w:rsidR="00C36CA5" w:rsidRPr="00D65469" w:rsidRDefault="006E6877" w:rsidP="00AE0F8D">
            <w:pPr>
              <w:pStyle w:val="Tablebody"/>
              <w:keepNext/>
              <w:rPr>
                <w:rFonts w:eastAsia="Calibri"/>
                <w:b/>
                <w:sz w:val="16"/>
                <w:szCs w:val="22"/>
              </w:rPr>
            </w:pPr>
            <w:r w:rsidRPr="00614E4F">
              <w:rPr>
                <w:rFonts w:eastAsia="Calibri"/>
                <w:b/>
                <w:sz w:val="16"/>
                <w:szCs w:val="22"/>
              </w:rPr>
              <w:t>Film Analysis</w:t>
            </w:r>
            <w:r>
              <w:rPr>
                <w:rFonts w:eastAsia="Calibri"/>
                <w:b/>
                <w:sz w:val="16"/>
                <w:szCs w:val="22"/>
              </w:rPr>
              <w:br/>
            </w:r>
            <w:r>
              <w:rPr>
                <w:rFonts w:eastAsia="Calibri"/>
                <w:sz w:val="16"/>
                <w:szCs w:val="22"/>
              </w:rPr>
              <w:t xml:space="preserve">Students will </w:t>
            </w:r>
            <w:r w:rsidR="00E1329E">
              <w:rPr>
                <w:rFonts w:eastAsia="Calibri"/>
                <w:sz w:val="16"/>
                <w:szCs w:val="22"/>
              </w:rPr>
              <w:t xml:space="preserve">continue to </w:t>
            </w:r>
            <w:r>
              <w:rPr>
                <w:rFonts w:eastAsia="Calibri"/>
                <w:sz w:val="16"/>
                <w:szCs w:val="22"/>
              </w:rPr>
              <w:t>analyse films in class as a group as well watch movies independently (and complete required textual analyses) throughout the year to gain understanding of genre, audience, organization, societal impact, angles and movement, lighting, sound and production design. Students will increase their film language through the creation of a film glossary in a journal they will create throughout the year.</w:t>
            </w:r>
          </w:p>
        </w:tc>
        <w:tc>
          <w:tcPr>
            <w:tcW w:w="2049" w:type="dxa"/>
            <w:tcBorders>
              <w:top w:val="single" w:sz="8" w:space="0" w:color="000000"/>
            </w:tcBorders>
          </w:tcPr>
          <w:p w:rsidR="006E6877" w:rsidRPr="00614E4F" w:rsidRDefault="006E6877" w:rsidP="006E6877">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Genre</w:t>
            </w:r>
          </w:p>
          <w:p w:rsidR="006E6877" w:rsidRPr="00614E4F" w:rsidRDefault="006E6877" w:rsidP="006E6877">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Intended audience</w:t>
            </w:r>
          </w:p>
          <w:p w:rsidR="006E6877" w:rsidRPr="00614E4F" w:rsidRDefault="006E6877" w:rsidP="006E6877">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Representation of characters and issues</w:t>
            </w:r>
          </w:p>
          <w:p w:rsidR="006E6877" w:rsidRPr="00E71510" w:rsidRDefault="006E6877" w:rsidP="006E6877">
            <w:pPr>
              <w:pStyle w:val="Tablebody"/>
              <w:keepNext/>
              <w:numPr>
                <w:ilvl w:val="0"/>
                <w:numId w:val="6"/>
              </w:numPr>
              <w:tabs>
                <w:tab w:val="clear" w:pos="454"/>
                <w:tab w:val="left" w:pos="361"/>
              </w:tabs>
              <w:ind w:left="361"/>
              <w:rPr>
                <w:rFonts w:eastAsia="Calibri"/>
                <w:b/>
                <w:sz w:val="16"/>
                <w:szCs w:val="22"/>
              </w:rPr>
            </w:pPr>
            <w:r w:rsidRPr="00E71510">
              <w:rPr>
                <w:rFonts w:eastAsia="Calibri"/>
                <w:b/>
                <w:sz w:val="16"/>
                <w:szCs w:val="22"/>
              </w:rPr>
              <w:t>Possible historical, economic, sociocultural and institutional factors</w:t>
            </w:r>
          </w:p>
          <w:p w:rsidR="006E6877" w:rsidRPr="00614E4F" w:rsidRDefault="006E6877" w:rsidP="006E6877">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Camera angles, shots and movement</w:t>
            </w:r>
          </w:p>
          <w:p w:rsidR="006E6877" w:rsidRPr="00614E4F" w:rsidRDefault="006E6877" w:rsidP="006E6877">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 xml:space="preserve">Lighting, shade and </w:t>
            </w:r>
            <w:proofErr w:type="spellStart"/>
            <w:r w:rsidRPr="00614E4F">
              <w:rPr>
                <w:rFonts w:eastAsia="Calibri"/>
                <w:sz w:val="16"/>
                <w:szCs w:val="22"/>
              </w:rPr>
              <w:t>color</w:t>
            </w:r>
            <w:proofErr w:type="spellEnd"/>
          </w:p>
          <w:p w:rsidR="006E6877" w:rsidRDefault="006E6877" w:rsidP="006E6877">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Sound</w:t>
            </w:r>
          </w:p>
          <w:p w:rsidR="00AF5582" w:rsidRPr="006E6877" w:rsidRDefault="006E6877" w:rsidP="006E6877">
            <w:pPr>
              <w:pStyle w:val="Tablebody"/>
              <w:keepNext/>
              <w:numPr>
                <w:ilvl w:val="0"/>
                <w:numId w:val="6"/>
              </w:numPr>
              <w:tabs>
                <w:tab w:val="clear" w:pos="454"/>
                <w:tab w:val="left" w:pos="361"/>
              </w:tabs>
              <w:ind w:left="361"/>
              <w:rPr>
                <w:rFonts w:eastAsia="Calibri"/>
                <w:sz w:val="16"/>
                <w:szCs w:val="22"/>
              </w:rPr>
            </w:pPr>
            <w:r w:rsidRPr="006E6877">
              <w:rPr>
                <w:rFonts w:eastAsia="Calibri"/>
                <w:sz w:val="16"/>
                <w:szCs w:val="22"/>
              </w:rPr>
              <w:t>Production design</w:t>
            </w:r>
          </w:p>
        </w:tc>
        <w:tc>
          <w:tcPr>
            <w:tcW w:w="3498" w:type="dxa"/>
            <w:gridSpan w:val="3"/>
            <w:tcBorders>
              <w:top w:val="single" w:sz="8" w:space="0" w:color="000000"/>
            </w:tcBorders>
            <w:shd w:val="clear" w:color="auto" w:fill="auto"/>
          </w:tcPr>
          <w:p w:rsidR="00AF5582" w:rsidRPr="002E5E62" w:rsidRDefault="006E6877" w:rsidP="005D53A6">
            <w:pPr>
              <w:pStyle w:val="Tablebody"/>
              <w:keepNext/>
              <w:rPr>
                <w:rFonts w:eastAsia="Calibri"/>
                <w:szCs w:val="22"/>
              </w:rPr>
            </w:pPr>
            <w:r w:rsidRPr="00362D94">
              <w:rPr>
                <w:rFonts w:eastAsia="Calibri"/>
                <w:sz w:val="16"/>
                <w:szCs w:val="16"/>
              </w:rPr>
              <w:t>Students</w:t>
            </w:r>
            <w:r>
              <w:rPr>
                <w:rFonts w:eastAsia="Calibri"/>
                <w:sz w:val="16"/>
                <w:szCs w:val="16"/>
              </w:rPr>
              <w:t xml:space="preserve"> will spend approximately </w:t>
            </w:r>
            <w:r w:rsidR="005D53A6">
              <w:rPr>
                <w:rFonts w:eastAsia="Calibri"/>
                <w:sz w:val="16"/>
                <w:szCs w:val="16"/>
              </w:rPr>
              <w:t>10</w:t>
            </w:r>
            <w:r>
              <w:rPr>
                <w:rFonts w:eastAsia="Calibri"/>
                <w:sz w:val="16"/>
                <w:szCs w:val="16"/>
              </w:rPr>
              <w:t xml:space="preserve"> class hours on film analysis during the semester. This is integrated into both the production and history components of the course.</w:t>
            </w:r>
          </w:p>
        </w:tc>
        <w:tc>
          <w:tcPr>
            <w:tcW w:w="2245" w:type="dxa"/>
            <w:vMerge w:val="restart"/>
            <w:tcBorders>
              <w:top w:val="single" w:sz="8" w:space="0" w:color="000000"/>
            </w:tcBorders>
          </w:tcPr>
          <w:p w:rsidR="000334B1" w:rsidRDefault="000334B1" w:rsidP="000334B1">
            <w:pPr>
              <w:pStyle w:val="Tablebody"/>
              <w:keepNext/>
              <w:rPr>
                <w:rFonts w:eastAsia="Calibri"/>
                <w:sz w:val="16"/>
                <w:szCs w:val="16"/>
              </w:rPr>
            </w:pPr>
            <w:r w:rsidRPr="00C36CA5">
              <w:rPr>
                <w:rFonts w:eastAsia="Calibri"/>
                <w:b/>
                <w:sz w:val="16"/>
                <w:szCs w:val="16"/>
              </w:rPr>
              <w:t xml:space="preserve">Director </w:t>
            </w:r>
            <w:r w:rsidR="00FC3F77" w:rsidRPr="00C36CA5">
              <w:rPr>
                <w:rFonts w:eastAsia="Calibri"/>
                <w:b/>
                <w:sz w:val="16"/>
                <w:szCs w:val="16"/>
              </w:rPr>
              <w:t>Project</w:t>
            </w:r>
            <w:r w:rsidR="00FC3F77">
              <w:rPr>
                <w:rFonts w:eastAsia="Calibri"/>
                <w:sz w:val="16"/>
                <w:szCs w:val="16"/>
              </w:rPr>
              <w:t xml:space="preserve"> </w:t>
            </w:r>
            <w:r>
              <w:rPr>
                <w:rFonts w:eastAsia="Calibri"/>
                <w:sz w:val="16"/>
                <w:szCs w:val="16"/>
              </w:rPr>
              <w:t xml:space="preserve">– </w:t>
            </w:r>
            <w:r w:rsidR="00C36CA5">
              <w:rPr>
                <w:rFonts w:eastAsia="Calibri"/>
                <w:sz w:val="16"/>
                <w:szCs w:val="16"/>
              </w:rPr>
              <w:t xml:space="preserve">The purpose of the director project is </w:t>
            </w:r>
            <w:r w:rsidR="009D258F">
              <w:rPr>
                <w:rFonts w:eastAsia="Calibri"/>
                <w:sz w:val="16"/>
                <w:szCs w:val="16"/>
              </w:rPr>
              <w:t>to</w:t>
            </w:r>
            <w:r w:rsidR="00403133">
              <w:rPr>
                <w:rFonts w:eastAsia="Calibri"/>
                <w:sz w:val="16"/>
                <w:szCs w:val="16"/>
              </w:rPr>
              <w:t xml:space="preserve"> allow students to</w:t>
            </w:r>
            <w:r w:rsidR="009D258F">
              <w:rPr>
                <w:rFonts w:eastAsia="Calibri"/>
                <w:sz w:val="16"/>
                <w:szCs w:val="16"/>
              </w:rPr>
              <w:t xml:space="preserve"> </w:t>
            </w:r>
            <w:r w:rsidR="00C36CA5">
              <w:rPr>
                <w:rFonts w:eastAsia="Calibri"/>
                <w:sz w:val="16"/>
                <w:szCs w:val="16"/>
              </w:rPr>
              <w:t>identify a director</w:t>
            </w:r>
            <w:r w:rsidR="009D258F">
              <w:rPr>
                <w:rFonts w:eastAsia="Calibri"/>
                <w:sz w:val="16"/>
                <w:szCs w:val="16"/>
              </w:rPr>
              <w:t xml:space="preserve"> they are interested </w:t>
            </w:r>
            <w:r w:rsidR="00E1329E">
              <w:rPr>
                <w:rFonts w:eastAsia="Calibri"/>
                <w:sz w:val="16"/>
                <w:szCs w:val="16"/>
              </w:rPr>
              <w:t>in researching as a documentary project.</w:t>
            </w:r>
            <w:r w:rsidR="00C36CA5">
              <w:rPr>
                <w:rFonts w:eastAsia="Calibri"/>
                <w:sz w:val="16"/>
                <w:szCs w:val="16"/>
              </w:rPr>
              <w:t xml:space="preserve"> </w:t>
            </w:r>
            <w:r w:rsidR="00403133">
              <w:rPr>
                <w:rFonts w:eastAsia="Calibri"/>
                <w:sz w:val="16"/>
                <w:szCs w:val="16"/>
              </w:rPr>
              <w:t>Will include a peer review (textual analysis) and reflective component.</w:t>
            </w:r>
          </w:p>
          <w:p w:rsidR="000334B1" w:rsidRPr="000334B1" w:rsidRDefault="000334B1" w:rsidP="000334B1">
            <w:pPr>
              <w:pStyle w:val="Tablebody"/>
              <w:keepNext/>
              <w:rPr>
                <w:rFonts w:eastAsia="Calibri"/>
                <w:sz w:val="16"/>
                <w:szCs w:val="16"/>
              </w:rPr>
            </w:pPr>
            <w:r w:rsidRPr="009D258F">
              <w:rPr>
                <w:rFonts w:eastAsia="Calibri"/>
                <w:b/>
                <w:sz w:val="16"/>
                <w:szCs w:val="16"/>
              </w:rPr>
              <w:t>Pursuit</w:t>
            </w:r>
            <w:r w:rsidR="005A322C">
              <w:rPr>
                <w:rFonts w:eastAsia="Calibri"/>
                <w:sz w:val="16"/>
                <w:szCs w:val="16"/>
              </w:rPr>
              <w:t xml:space="preserve"> - </w:t>
            </w:r>
            <w:r w:rsidR="009D258F">
              <w:rPr>
                <w:rFonts w:eastAsia="Calibri"/>
                <w:sz w:val="16"/>
                <w:szCs w:val="16"/>
              </w:rPr>
              <w:t xml:space="preserve">The purpose of the pursuit video is to </w:t>
            </w:r>
            <w:r w:rsidR="00403133">
              <w:rPr>
                <w:rFonts w:eastAsia="Calibri"/>
                <w:sz w:val="16"/>
                <w:szCs w:val="16"/>
              </w:rPr>
              <w:t>allow</w:t>
            </w:r>
            <w:r w:rsidR="009D258F">
              <w:rPr>
                <w:rFonts w:eastAsia="Calibri"/>
                <w:sz w:val="16"/>
                <w:szCs w:val="16"/>
              </w:rPr>
              <w:t xml:space="preserve"> students </w:t>
            </w:r>
            <w:r w:rsidR="00403133">
              <w:rPr>
                <w:rFonts w:eastAsia="Calibri"/>
                <w:sz w:val="16"/>
                <w:szCs w:val="16"/>
              </w:rPr>
              <w:t xml:space="preserve">to </w:t>
            </w:r>
            <w:r w:rsidR="009D258F">
              <w:rPr>
                <w:rFonts w:eastAsia="Calibri"/>
                <w:sz w:val="16"/>
                <w:szCs w:val="16"/>
              </w:rPr>
              <w:t>explore movement and pacing while reinforcing location and continuity.</w:t>
            </w:r>
            <w:r w:rsidR="00403133">
              <w:rPr>
                <w:rFonts w:eastAsia="Calibri"/>
                <w:sz w:val="16"/>
                <w:szCs w:val="16"/>
              </w:rPr>
              <w:t xml:space="preserve"> Will include a peer review (textual analysis) and reflective component.</w:t>
            </w:r>
          </w:p>
          <w:p w:rsidR="000334B1" w:rsidRDefault="000334B1" w:rsidP="000334B1">
            <w:pPr>
              <w:pStyle w:val="Tablebody"/>
              <w:keepNext/>
              <w:rPr>
                <w:rFonts w:eastAsia="Calibri"/>
                <w:sz w:val="16"/>
                <w:szCs w:val="16"/>
              </w:rPr>
            </w:pPr>
            <w:r w:rsidRPr="009D258F">
              <w:rPr>
                <w:rFonts w:eastAsia="Calibri"/>
                <w:b/>
                <w:sz w:val="16"/>
                <w:szCs w:val="16"/>
              </w:rPr>
              <w:t>Flashback</w:t>
            </w:r>
            <w:r w:rsidRPr="000334B1">
              <w:rPr>
                <w:rFonts w:eastAsia="Calibri"/>
                <w:sz w:val="16"/>
                <w:szCs w:val="16"/>
              </w:rPr>
              <w:t xml:space="preserve"> – </w:t>
            </w:r>
            <w:r w:rsidR="009D258F">
              <w:rPr>
                <w:rFonts w:eastAsia="Calibri"/>
                <w:sz w:val="16"/>
                <w:szCs w:val="16"/>
              </w:rPr>
              <w:t xml:space="preserve">The purpose of the Flashback is to reinforce certain techniques with fiction, such as flashback, flash-forward, and point of view. </w:t>
            </w:r>
            <w:r w:rsidR="00403133">
              <w:rPr>
                <w:rFonts w:eastAsia="Calibri"/>
                <w:sz w:val="16"/>
                <w:szCs w:val="16"/>
              </w:rPr>
              <w:t>Will include a peer review (textual analysis) and reflective component.</w:t>
            </w:r>
          </w:p>
          <w:p w:rsidR="000334B1" w:rsidRDefault="000334B1" w:rsidP="000334B1">
            <w:pPr>
              <w:pStyle w:val="Tablebody"/>
              <w:keepNext/>
              <w:rPr>
                <w:rFonts w:eastAsia="Calibri"/>
                <w:sz w:val="16"/>
                <w:szCs w:val="16"/>
              </w:rPr>
            </w:pPr>
            <w:r w:rsidRPr="009D258F">
              <w:rPr>
                <w:rFonts w:eastAsia="Calibri"/>
                <w:b/>
                <w:sz w:val="16"/>
                <w:szCs w:val="16"/>
              </w:rPr>
              <w:t>Adaptation of a Graphic Novel</w:t>
            </w:r>
            <w:r>
              <w:rPr>
                <w:rFonts w:eastAsia="Calibri"/>
                <w:sz w:val="16"/>
                <w:szCs w:val="16"/>
              </w:rPr>
              <w:t xml:space="preserve"> – </w:t>
            </w:r>
            <w:r w:rsidR="009D258F">
              <w:rPr>
                <w:rFonts w:eastAsia="Calibri"/>
                <w:sz w:val="16"/>
                <w:szCs w:val="16"/>
              </w:rPr>
              <w:t>This video will reinforce storyboarding while understanding how to adapt the work of another.</w:t>
            </w:r>
            <w:r w:rsidR="00403133">
              <w:rPr>
                <w:rFonts w:eastAsia="Calibri"/>
                <w:sz w:val="16"/>
                <w:szCs w:val="16"/>
              </w:rPr>
              <w:t xml:space="preserve"> Will include a peer review (textual analysis) and reflective component.</w:t>
            </w:r>
          </w:p>
          <w:p w:rsidR="000334B1" w:rsidRDefault="000334B1" w:rsidP="000334B1">
            <w:pPr>
              <w:pStyle w:val="Tablebody"/>
              <w:keepNext/>
              <w:rPr>
                <w:rFonts w:eastAsia="Calibri"/>
                <w:sz w:val="16"/>
                <w:szCs w:val="16"/>
              </w:rPr>
            </w:pPr>
            <w:r w:rsidRPr="00403133">
              <w:rPr>
                <w:rFonts w:eastAsia="Calibri"/>
                <w:b/>
                <w:sz w:val="16"/>
                <w:szCs w:val="16"/>
              </w:rPr>
              <w:t>Final</w:t>
            </w:r>
            <w:r>
              <w:rPr>
                <w:rFonts w:eastAsia="Calibri"/>
                <w:sz w:val="16"/>
                <w:szCs w:val="16"/>
              </w:rPr>
              <w:t xml:space="preserve"> – </w:t>
            </w:r>
            <w:r w:rsidR="000A6685" w:rsidRPr="004D3C8F">
              <w:rPr>
                <w:rFonts w:eastAsia="Calibri"/>
                <w:sz w:val="16"/>
                <w:szCs w:val="16"/>
              </w:rPr>
              <w:t xml:space="preserve">The purpose of the </w:t>
            </w:r>
            <w:r w:rsidR="000A6685">
              <w:rPr>
                <w:rFonts w:eastAsia="Calibri"/>
                <w:sz w:val="16"/>
                <w:szCs w:val="16"/>
              </w:rPr>
              <w:t xml:space="preserve">final </w:t>
            </w:r>
            <w:r w:rsidR="000A6685" w:rsidRPr="004D3C8F">
              <w:rPr>
                <w:rFonts w:eastAsia="Calibri"/>
                <w:sz w:val="16"/>
                <w:szCs w:val="16"/>
              </w:rPr>
              <w:t>video is to learn effective storytelling. Can we effectively communicate an idea so our viewer understands our message completely? How can we organize information to make it more enjoyable to watch?</w:t>
            </w:r>
            <w:r w:rsidR="000A6685">
              <w:rPr>
                <w:rFonts w:eastAsia="Calibri"/>
                <w:sz w:val="16"/>
                <w:szCs w:val="16"/>
              </w:rPr>
              <w:t xml:space="preserve"> Will include a peer review (textual analysis) and reflective component.</w:t>
            </w:r>
            <w:r w:rsidR="000A6685" w:rsidRPr="004D3C8F">
              <w:rPr>
                <w:rFonts w:eastAsia="Calibri"/>
                <w:sz w:val="16"/>
                <w:szCs w:val="16"/>
              </w:rPr>
              <w:br/>
            </w:r>
            <w:r w:rsidR="00403133">
              <w:rPr>
                <w:rFonts w:eastAsia="Calibri"/>
                <w:sz w:val="16"/>
                <w:szCs w:val="16"/>
              </w:rPr>
              <w:t>Will include a peer review (textual analysis) and reflective component.</w:t>
            </w:r>
          </w:p>
          <w:p w:rsidR="000334B1" w:rsidRPr="000334B1" w:rsidRDefault="000334B1" w:rsidP="000334B1">
            <w:pPr>
              <w:pStyle w:val="Tablebody"/>
              <w:keepNext/>
              <w:rPr>
                <w:rFonts w:eastAsia="Calibri"/>
                <w:sz w:val="16"/>
                <w:szCs w:val="16"/>
              </w:rPr>
            </w:pPr>
          </w:p>
          <w:p w:rsidR="000334B1" w:rsidRPr="002E5E62" w:rsidRDefault="000334B1" w:rsidP="00B22FEA">
            <w:pPr>
              <w:pStyle w:val="Tablebody"/>
              <w:rPr>
                <w:rFonts w:eastAsia="Calibri"/>
                <w:szCs w:val="22"/>
              </w:rPr>
            </w:pPr>
          </w:p>
        </w:tc>
        <w:tc>
          <w:tcPr>
            <w:tcW w:w="2367" w:type="dxa"/>
            <w:vMerge w:val="restart"/>
            <w:tcBorders>
              <w:top w:val="single" w:sz="8" w:space="0" w:color="000000"/>
            </w:tcBorders>
          </w:tcPr>
          <w:p w:rsidR="00AF5582" w:rsidRPr="00AE0F8D" w:rsidRDefault="005A322C" w:rsidP="00B22FEA">
            <w:pPr>
              <w:pStyle w:val="Tablebody"/>
              <w:rPr>
                <w:rFonts w:eastAsia="Calibri"/>
                <w:sz w:val="16"/>
                <w:szCs w:val="16"/>
              </w:rPr>
            </w:pPr>
            <w:r w:rsidRPr="00AE0F8D">
              <w:rPr>
                <w:rFonts w:eastAsia="Calibri"/>
                <w:sz w:val="16"/>
                <w:szCs w:val="16"/>
              </w:rPr>
              <w:t>See Semester 1</w:t>
            </w:r>
          </w:p>
        </w:tc>
      </w:tr>
      <w:tr w:rsidR="006E6877" w:rsidRPr="00904661" w:rsidTr="003E494C">
        <w:trPr>
          <w:cantSplit/>
          <w:trHeight w:val="838"/>
        </w:trPr>
        <w:tc>
          <w:tcPr>
            <w:tcW w:w="861" w:type="dxa"/>
            <w:vMerge/>
            <w:tcBorders>
              <w:top w:val="single" w:sz="8" w:space="0" w:color="000000"/>
            </w:tcBorders>
            <w:shd w:val="clear" w:color="auto" w:fill="F3F3F3"/>
            <w:textDirection w:val="btLr"/>
            <w:vAlign w:val="center"/>
          </w:tcPr>
          <w:p w:rsidR="006E6877" w:rsidRDefault="006E6877" w:rsidP="0034007B">
            <w:pPr>
              <w:pStyle w:val="Tablebody-grey"/>
              <w:keepNext/>
              <w:ind w:left="113" w:right="113"/>
              <w:jc w:val="center"/>
              <w:rPr>
                <w:rFonts w:eastAsia="Calibri"/>
                <w:szCs w:val="22"/>
              </w:rPr>
            </w:pPr>
          </w:p>
        </w:tc>
        <w:tc>
          <w:tcPr>
            <w:tcW w:w="2531" w:type="dxa"/>
            <w:tcBorders>
              <w:top w:val="single" w:sz="8" w:space="0" w:color="000000"/>
            </w:tcBorders>
          </w:tcPr>
          <w:p w:rsidR="006E6877" w:rsidRPr="00D65469" w:rsidRDefault="006E6877" w:rsidP="00AE0F8D">
            <w:pPr>
              <w:pStyle w:val="Tablebody"/>
              <w:keepNext/>
              <w:rPr>
                <w:rFonts w:eastAsia="Calibri"/>
                <w:b/>
                <w:sz w:val="16"/>
                <w:szCs w:val="22"/>
              </w:rPr>
            </w:pPr>
            <w:r w:rsidRPr="00D65469">
              <w:rPr>
                <w:rFonts w:eastAsia="Calibri"/>
                <w:b/>
                <w:sz w:val="16"/>
                <w:szCs w:val="22"/>
              </w:rPr>
              <w:t>Film Theory</w:t>
            </w:r>
            <w:r>
              <w:rPr>
                <w:rFonts w:eastAsia="Calibri"/>
                <w:b/>
                <w:sz w:val="16"/>
                <w:szCs w:val="22"/>
              </w:rPr>
              <w:br/>
            </w:r>
            <w:r>
              <w:rPr>
                <w:rFonts w:eastAsia="Calibri"/>
                <w:sz w:val="16"/>
                <w:szCs w:val="22"/>
              </w:rPr>
              <w:t>Students will continue to</w:t>
            </w:r>
            <w:r w:rsidRPr="00C36CA5">
              <w:rPr>
                <w:rFonts w:eastAsia="Calibri"/>
                <w:sz w:val="16"/>
                <w:szCs w:val="22"/>
              </w:rPr>
              <w:t xml:space="preserve"> </w:t>
            </w:r>
            <w:r>
              <w:rPr>
                <w:rFonts w:eastAsia="Calibri"/>
                <w:sz w:val="16"/>
                <w:szCs w:val="22"/>
              </w:rPr>
              <w:t xml:space="preserve">investigate roles of directors in creating mood through </w:t>
            </w:r>
            <w:proofErr w:type="spellStart"/>
            <w:r>
              <w:rPr>
                <w:rFonts w:eastAsia="Calibri"/>
                <w:sz w:val="16"/>
                <w:szCs w:val="22"/>
              </w:rPr>
              <w:t>color</w:t>
            </w:r>
            <w:proofErr w:type="spellEnd"/>
            <w:r>
              <w:rPr>
                <w:rFonts w:eastAsia="Calibri"/>
                <w:sz w:val="16"/>
                <w:szCs w:val="22"/>
              </w:rPr>
              <w:t>, visual style, lighting and effects.</w:t>
            </w:r>
          </w:p>
        </w:tc>
        <w:tc>
          <w:tcPr>
            <w:tcW w:w="2049" w:type="dxa"/>
            <w:tcBorders>
              <w:top w:val="single" w:sz="8" w:space="0" w:color="000000"/>
            </w:tcBorders>
          </w:tcPr>
          <w:p w:rsidR="006E6877" w:rsidRDefault="006E6877" w:rsidP="006E6877">
            <w:pPr>
              <w:pStyle w:val="Tablebody"/>
              <w:keepNext/>
              <w:numPr>
                <w:ilvl w:val="0"/>
                <w:numId w:val="8"/>
              </w:numPr>
              <w:tabs>
                <w:tab w:val="clear" w:pos="454"/>
                <w:tab w:val="left" w:pos="361"/>
              </w:tabs>
              <w:ind w:left="361"/>
              <w:rPr>
                <w:rFonts w:eastAsia="Calibri"/>
                <w:sz w:val="16"/>
                <w:szCs w:val="22"/>
              </w:rPr>
            </w:pPr>
            <w:r w:rsidRPr="00614E4F">
              <w:rPr>
                <w:rFonts w:eastAsia="Calibri"/>
                <w:sz w:val="16"/>
                <w:szCs w:val="22"/>
              </w:rPr>
              <w:t>Roles in Film</w:t>
            </w:r>
          </w:p>
          <w:p w:rsidR="006E6877" w:rsidRPr="00614E4F" w:rsidRDefault="006E6877" w:rsidP="006E6877">
            <w:pPr>
              <w:pStyle w:val="Tablebody"/>
              <w:keepNext/>
              <w:numPr>
                <w:ilvl w:val="0"/>
                <w:numId w:val="8"/>
              </w:numPr>
              <w:tabs>
                <w:tab w:val="clear" w:pos="454"/>
                <w:tab w:val="left" w:pos="361"/>
              </w:tabs>
              <w:ind w:left="361"/>
              <w:rPr>
                <w:rFonts w:eastAsia="Calibri"/>
                <w:sz w:val="16"/>
                <w:szCs w:val="22"/>
              </w:rPr>
            </w:pPr>
            <w:r>
              <w:rPr>
                <w:rFonts w:eastAsia="Calibri"/>
                <w:sz w:val="16"/>
                <w:szCs w:val="22"/>
              </w:rPr>
              <w:t>Influence of the Director</w:t>
            </w:r>
          </w:p>
        </w:tc>
        <w:tc>
          <w:tcPr>
            <w:tcW w:w="3498" w:type="dxa"/>
            <w:gridSpan w:val="3"/>
            <w:tcBorders>
              <w:top w:val="single" w:sz="8" w:space="0" w:color="000000"/>
            </w:tcBorders>
            <w:shd w:val="clear" w:color="auto" w:fill="auto"/>
          </w:tcPr>
          <w:p w:rsidR="006E6877" w:rsidRPr="00362D94" w:rsidRDefault="006E6877" w:rsidP="00E1329E">
            <w:pPr>
              <w:pStyle w:val="Tablebody"/>
              <w:keepNext/>
              <w:rPr>
                <w:rFonts w:eastAsia="Calibri"/>
                <w:sz w:val="16"/>
                <w:szCs w:val="16"/>
              </w:rPr>
            </w:pPr>
            <w:r w:rsidRPr="00362D94">
              <w:rPr>
                <w:rFonts w:eastAsia="Calibri"/>
                <w:sz w:val="16"/>
                <w:szCs w:val="16"/>
              </w:rPr>
              <w:t>Students</w:t>
            </w:r>
            <w:r>
              <w:rPr>
                <w:rFonts w:eastAsia="Calibri"/>
                <w:sz w:val="16"/>
                <w:szCs w:val="16"/>
              </w:rPr>
              <w:t xml:space="preserve"> will spend approximately </w:t>
            </w:r>
            <w:r w:rsidR="005D53A6">
              <w:rPr>
                <w:rFonts w:eastAsia="Calibri"/>
                <w:sz w:val="16"/>
                <w:szCs w:val="16"/>
              </w:rPr>
              <w:t>20</w:t>
            </w:r>
            <w:r>
              <w:rPr>
                <w:rFonts w:eastAsia="Calibri"/>
                <w:sz w:val="16"/>
                <w:szCs w:val="16"/>
              </w:rPr>
              <w:t xml:space="preserve"> class hours on film </w:t>
            </w:r>
            <w:r w:rsidR="00E1329E">
              <w:rPr>
                <w:rFonts w:eastAsia="Calibri"/>
                <w:sz w:val="16"/>
                <w:szCs w:val="16"/>
              </w:rPr>
              <w:t>theory</w:t>
            </w:r>
            <w:r>
              <w:rPr>
                <w:rFonts w:eastAsia="Calibri"/>
                <w:sz w:val="16"/>
                <w:szCs w:val="16"/>
              </w:rPr>
              <w:t xml:space="preserve"> during the semester. This is integrated into both the production and history components of the course.</w:t>
            </w:r>
          </w:p>
        </w:tc>
        <w:tc>
          <w:tcPr>
            <w:tcW w:w="2245" w:type="dxa"/>
            <w:vMerge/>
            <w:tcBorders>
              <w:top w:val="single" w:sz="8" w:space="0" w:color="000000"/>
            </w:tcBorders>
          </w:tcPr>
          <w:p w:rsidR="006E6877" w:rsidRPr="00C36CA5" w:rsidRDefault="006E6877" w:rsidP="000334B1">
            <w:pPr>
              <w:pStyle w:val="Tablebody"/>
              <w:keepNext/>
              <w:rPr>
                <w:rFonts w:eastAsia="Calibri"/>
                <w:b/>
                <w:sz w:val="16"/>
                <w:szCs w:val="16"/>
              </w:rPr>
            </w:pPr>
          </w:p>
        </w:tc>
        <w:tc>
          <w:tcPr>
            <w:tcW w:w="2367" w:type="dxa"/>
            <w:vMerge/>
            <w:tcBorders>
              <w:top w:val="single" w:sz="8" w:space="0" w:color="000000"/>
            </w:tcBorders>
          </w:tcPr>
          <w:p w:rsidR="006E6877" w:rsidRPr="00AE0F8D" w:rsidRDefault="006E6877" w:rsidP="00B22FEA">
            <w:pPr>
              <w:pStyle w:val="Tablebody"/>
              <w:rPr>
                <w:rFonts w:eastAsia="Calibri"/>
                <w:sz w:val="16"/>
                <w:szCs w:val="16"/>
              </w:rPr>
            </w:pPr>
          </w:p>
        </w:tc>
      </w:tr>
      <w:tr w:rsidR="00F331CF" w:rsidRPr="00904661" w:rsidTr="00B22FEA">
        <w:trPr>
          <w:cantSplit/>
          <w:trHeight w:val="284"/>
        </w:trPr>
        <w:tc>
          <w:tcPr>
            <w:tcW w:w="861" w:type="dxa"/>
            <w:vMerge/>
            <w:shd w:val="clear" w:color="auto" w:fill="F3F3F3"/>
          </w:tcPr>
          <w:p w:rsidR="00F331CF" w:rsidRPr="002E5E62" w:rsidRDefault="00F331CF" w:rsidP="00B22FEA">
            <w:pPr>
              <w:pStyle w:val="Tablebody"/>
              <w:keepNext/>
              <w:rPr>
                <w:rFonts w:eastAsia="Calibri"/>
                <w:szCs w:val="22"/>
              </w:rPr>
            </w:pPr>
          </w:p>
        </w:tc>
        <w:tc>
          <w:tcPr>
            <w:tcW w:w="2531" w:type="dxa"/>
          </w:tcPr>
          <w:p w:rsidR="00D65469" w:rsidRPr="00020CDB" w:rsidRDefault="00CE3005" w:rsidP="00561DC1">
            <w:pPr>
              <w:pStyle w:val="Tablebody"/>
              <w:keepNext/>
              <w:rPr>
                <w:rFonts w:eastAsia="Calibri"/>
                <w:b/>
                <w:sz w:val="16"/>
                <w:szCs w:val="22"/>
              </w:rPr>
            </w:pPr>
            <w:r w:rsidRPr="00D65469">
              <w:rPr>
                <w:rFonts w:eastAsia="Calibri"/>
                <w:b/>
                <w:sz w:val="16"/>
                <w:szCs w:val="22"/>
              </w:rPr>
              <w:t>Film History</w:t>
            </w:r>
            <w:r w:rsidR="00020CDB">
              <w:rPr>
                <w:rFonts w:eastAsia="Calibri"/>
                <w:b/>
                <w:sz w:val="16"/>
                <w:szCs w:val="22"/>
              </w:rPr>
              <w:br/>
            </w:r>
            <w:r w:rsidR="00D65469">
              <w:rPr>
                <w:rFonts w:eastAsia="Calibri"/>
                <w:sz w:val="16"/>
                <w:szCs w:val="22"/>
              </w:rPr>
              <w:t xml:space="preserve">Students will explore the role films play in a culture’s history and how they link to cultural events. Students will also examine how films can influence </w:t>
            </w:r>
            <w:r w:rsidR="00561DC1">
              <w:rPr>
                <w:rFonts w:eastAsia="Calibri"/>
                <w:sz w:val="16"/>
                <w:szCs w:val="22"/>
              </w:rPr>
              <w:t>the viewer’s perception of the events or the actual events themselves. Students will also learn that films have their own production histories that can threaten the cultural values of that society.</w:t>
            </w:r>
          </w:p>
        </w:tc>
        <w:tc>
          <w:tcPr>
            <w:tcW w:w="2049" w:type="dxa"/>
          </w:tcPr>
          <w:p w:rsidR="00F331CF" w:rsidRPr="00614E4F" w:rsidRDefault="003822ED" w:rsidP="00B22FEA">
            <w:pPr>
              <w:pStyle w:val="Tablebody"/>
              <w:keepNext/>
              <w:rPr>
                <w:rFonts w:eastAsia="Calibri"/>
                <w:sz w:val="16"/>
                <w:szCs w:val="22"/>
              </w:rPr>
            </w:pPr>
            <w:r>
              <w:rPr>
                <w:rFonts w:eastAsia="Calibri"/>
                <w:sz w:val="16"/>
                <w:szCs w:val="22"/>
              </w:rPr>
              <w:t xml:space="preserve">Schools of Film and the roles of various countries </w:t>
            </w:r>
          </w:p>
        </w:tc>
        <w:tc>
          <w:tcPr>
            <w:tcW w:w="3498" w:type="dxa"/>
            <w:gridSpan w:val="3"/>
            <w:shd w:val="clear" w:color="auto" w:fill="auto"/>
          </w:tcPr>
          <w:p w:rsidR="00F331CF" w:rsidRPr="002E5E62" w:rsidRDefault="00362D94" w:rsidP="00E1329E">
            <w:pPr>
              <w:pStyle w:val="Tablebody"/>
              <w:keepNext/>
              <w:rPr>
                <w:rFonts w:eastAsia="Calibri"/>
                <w:szCs w:val="22"/>
              </w:rPr>
            </w:pPr>
            <w:r w:rsidRPr="00362D94">
              <w:rPr>
                <w:rFonts w:eastAsia="Calibri"/>
                <w:sz w:val="16"/>
                <w:szCs w:val="16"/>
              </w:rPr>
              <w:t>Students</w:t>
            </w:r>
            <w:r>
              <w:rPr>
                <w:rFonts w:eastAsia="Calibri"/>
                <w:sz w:val="16"/>
                <w:szCs w:val="16"/>
              </w:rPr>
              <w:t xml:space="preserve"> will spend approximately </w:t>
            </w:r>
            <w:r w:rsidR="005D53A6">
              <w:rPr>
                <w:rFonts w:eastAsia="Calibri"/>
                <w:sz w:val="16"/>
                <w:szCs w:val="16"/>
              </w:rPr>
              <w:t>25</w:t>
            </w:r>
            <w:r>
              <w:rPr>
                <w:rFonts w:eastAsia="Calibri"/>
                <w:sz w:val="16"/>
                <w:szCs w:val="16"/>
              </w:rPr>
              <w:t xml:space="preserve"> class hours on film </w:t>
            </w:r>
            <w:r w:rsidR="00E1329E">
              <w:rPr>
                <w:rFonts w:eastAsia="Calibri"/>
                <w:sz w:val="16"/>
                <w:szCs w:val="16"/>
              </w:rPr>
              <w:t>history</w:t>
            </w:r>
            <w:r>
              <w:rPr>
                <w:rFonts w:eastAsia="Calibri"/>
                <w:sz w:val="16"/>
                <w:szCs w:val="16"/>
              </w:rPr>
              <w:t xml:space="preserve"> during the semester. This is integrated into both the production and history components of the course.</w:t>
            </w:r>
          </w:p>
        </w:tc>
        <w:tc>
          <w:tcPr>
            <w:tcW w:w="2245" w:type="dxa"/>
            <w:vMerge/>
          </w:tcPr>
          <w:p w:rsidR="00F331CF" w:rsidRPr="002E5E62" w:rsidRDefault="00F331CF" w:rsidP="00B22FEA">
            <w:pPr>
              <w:pStyle w:val="Tablebody"/>
              <w:rPr>
                <w:rFonts w:eastAsia="Calibri"/>
                <w:szCs w:val="22"/>
              </w:rPr>
            </w:pPr>
          </w:p>
        </w:tc>
        <w:tc>
          <w:tcPr>
            <w:tcW w:w="2367" w:type="dxa"/>
            <w:vMerge/>
          </w:tcPr>
          <w:p w:rsidR="00F331CF" w:rsidRPr="002E5E62" w:rsidRDefault="00F331CF" w:rsidP="00B22FEA">
            <w:pPr>
              <w:pStyle w:val="Tablebody"/>
              <w:rPr>
                <w:rFonts w:eastAsia="Calibri"/>
                <w:szCs w:val="22"/>
              </w:rPr>
            </w:pPr>
          </w:p>
        </w:tc>
      </w:tr>
      <w:tr w:rsidR="00F331CF" w:rsidRPr="00904661" w:rsidTr="00B22FEA">
        <w:trPr>
          <w:cantSplit/>
          <w:trHeight w:val="284"/>
        </w:trPr>
        <w:tc>
          <w:tcPr>
            <w:tcW w:w="861" w:type="dxa"/>
            <w:vMerge/>
            <w:shd w:val="clear" w:color="auto" w:fill="F3F3F3"/>
          </w:tcPr>
          <w:p w:rsidR="00F331CF" w:rsidRPr="002E5E62" w:rsidRDefault="00F331CF" w:rsidP="00B22FEA">
            <w:pPr>
              <w:pStyle w:val="Tablebody"/>
              <w:rPr>
                <w:rFonts w:eastAsia="Calibri"/>
                <w:szCs w:val="22"/>
              </w:rPr>
            </w:pPr>
          </w:p>
        </w:tc>
        <w:tc>
          <w:tcPr>
            <w:tcW w:w="2531" w:type="dxa"/>
          </w:tcPr>
          <w:p w:rsidR="00F331CF" w:rsidRPr="00020CDB" w:rsidRDefault="00CE3005" w:rsidP="00B22FEA">
            <w:pPr>
              <w:pStyle w:val="Tablebody"/>
              <w:rPr>
                <w:rFonts w:eastAsia="Calibri"/>
                <w:sz w:val="16"/>
                <w:szCs w:val="22"/>
              </w:rPr>
            </w:pPr>
            <w:r w:rsidRPr="00D65469">
              <w:rPr>
                <w:rFonts w:eastAsia="Calibri"/>
                <w:b/>
                <w:sz w:val="16"/>
                <w:szCs w:val="22"/>
              </w:rPr>
              <w:t>Production</w:t>
            </w:r>
            <w:r w:rsidR="00020CDB">
              <w:rPr>
                <w:rFonts w:eastAsia="Calibri"/>
                <w:b/>
                <w:sz w:val="16"/>
                <w:szCs w:val="22"/>
              </w:rPr>
              <w:br/>
            </w:r>
            <w:r w:rsidR="00020CDB">
              <w:rPr>
                <w:rFonts w:eastAsia="Calibri"/>
                <w:sz w:val="16"/>
                <w:szCs w:val="22"/>
              </w:rPr>
              <w:t>Students will expand knowledge of production techniques in preparation for final assessment. Students will create a short film documentary on a director to study film theory and to prepare for the independent study component of the final assessment. All films will be documented in the film journal (storyboards/production notes/reflections/screen shots). All films will also be analysed in a peer review setting for textual cues.</w:t>
            </w:r>
          </w:p>
        </w:tc>
        <w:tc>
          <w:tcPr>
            <w:tcW w:w="2049" w:type="dxa"/>
          </w:tcPr>
          <w:p w:rsidR="00954B08" w:rsidRPr="00614E4F" w:rsidRDefault="00954B08" w:rsidP="00954B08">
            <w:pPr>
              <w:pStyle w:val="Tablebody"/>
              <w:keepNext/>
              <w:numPr>
                <w:ilvl w:val="0"/>
                <w:numId w:val="6"/>
              </w:numPr>
              <w:tabs>
                <w:tab w:val="clear" w:pos="454"/>
                <w:tab w:val="left" w:pos="361"/>
              </w:tabs>
              <w:ind w:left="361"/>
              <w:rPr>
                <w:rFonts w:eastAsia="Calibri"/>
                <w:sz w:val="16"/>
                <w:szCs w:val="22"/>
              </w:rPr>
            </w:pPr>
            <w:r>
              <w:rPr>
                <w:rFonts w:eastAsia="Calibri"/>
                <w:sz w:val="16"/>
                <w:szCs w:val="22"/>
              </w:rPr>
              <w:t>Titling</w:t>
            </w:r>
          </w:p>
          <w:p w:rsidR="00954B08" w:rsidRPr="00614E4F" w:rsidRDefault="00954B08" w:rsidP="00954B08">
            <w:pPr>
              <w:pStyle w:val="Tablebody"/>
              <w:keepNext/>
              <w:numPr>
                <w:ilvl w:val="0"/>
                <w:numId w:val="6"/>
              </w:numPr>
              <w:tabs>
                <w:tab w:val="clear" w:pos="454"/>
                <w:tab w:val="left" w:pos="361"/>
              </w:tabs>
              <w:ind w:left="361"/>
              <w:rPr>
                <w:rFonts w:eastAsia="Calibri"/>
                <w:sz w:val="16"/>
                <w:szCs w:val="22"/>
              </w:rPr>
            </w:pPr>
            <w:r>
              <w:rPr>
                <w:rFonts w:eastAsia="Calibri"/>
                <w:sz w:val="16"/>
                <w:szCs w:val="22"/>
              </w:rPr>
              <w:t>Special Effects</w:t>
            </w:r>
            <w:r w:rsidRPr="00614E4F">
              <w:rPr>
                <w:rFonts w:eastAsia="Calibri"/>
                <w:sz w:val="16"/>
                <w:szCs w:val="22"/>
              </w:rPr>
              <w:t>.</w:t>
            </w:r>
          </w:p>
          <w:p w:rsidR="00954B08" w:rsidRPr="00614E4F" w:rsidRDefault="00954B08" w:rsidP="00954B08">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 xml:space="preserve">Lighting, shade and </w:t>
            </w:r>
            <w:proofErr w:type="spellStart"/>
            <w:r w:rsidRPr="00614E4F">
              <w:rPr>
                <w:rFonts w:eastAsia="Calibri"/>
                <w:sz w:val="16"/>
                <w:szCs w:val="22"/>
              </w:rPr>
              <w:t>color</w:t>
            </w:r>
            <w:proofErr w:type="spellEnd"/>
          </w:p>
          <w:p w:rsidR="00954B08" w:rsidRPr="00614E4F" w:rsidRDefault="00954B08" w:rsidP="00954B08">
            <w:pPr>
              <w:pStyle w:val="Tablebody"/>
              <w:keepNext/>
              <w:numPr>
                <w:ilvl w:val="0"/>
                <w:numId w:val="6"/>
              </w:numPr>
              <w:tabs>
                <w:tab w:val="clear" w:pos="454"/>
                <w:tab w:val="left" w:pos="361"/>
              </w:tabs>
              <w:ind w:left="361"/>
              <w:rPr>
                <w:rFonts w:eastAsia="Calibri"/>
                <w:sz w:val="16"/>
                <w:szCs w:val="22"/>
              </w:rPr>
            </w:pPr>
            <w:r w:rsidRPr="00614E4F">
              <w:rPr>
                <w:rFonts w:eastAsia="Calibri"/>
                <w:sz w:val="16"/>
                <w:szCs w:val="22"/>
              </w:rPr>
              <w:t>Sound</w:t>
            </w:r>
          </w:p>
          <w:p w:rsidR="00F331CF" w:rsidRPr="00614E4F" w:rsidRDefault="00F331CF" w:rsidP="00954B08">
            <w:pPr>
              <w:pStyle w:val="Tablebody"/>
              <w:rPr>
                <w:rFonts w:eastAsia="Calibri"/>
                <w:sz w:val="16"/>
                <w:szCs w:val="22"/>
              </w:rPr>
            </w:pPr>
          </w:p>
        </w:tc>
        <w:tc>
          <w:tcPr>
            <w:tcW w:w="3498" w:type="dxa"/>
            <w:gridSpan w:val="3"/>
            <w:shd w:val="clear" w:color="auto" w:fill="auto"/>
          </w:tcPr>
          <w:p w:rsidR="00F331CF" w:rsidRPr="002E5E62" w:rsidRDefault="00AE0F8D" w:rsidP="00B22FEA">
            <w:pPr>
              <w:pStyle w:val="Tablebody"/>
              <w:rPr>
                <w:rFonts w:eastAsia="Calibri"/>
                <w:szCs w:val="22"/>
              </w:rPr>
            </w:pPr>
            <w:r w:rsidRPr="00BA0C60">
              <w:rPr>
                <w:rFonts w:eastAsia="Calibri"/>
                <w:sz w:val="16"/>
                <w:szCs w:val="16"/>
              </w:rPr>
              <w:t>12 weeks (50 hours)</w:t>
            </w:r>
            <w:r>
              <w:rPr>
                <w:rFonts w:eastAsia="Calibri"/>
                <w:sz w:val="16"/>
                <w:szCs w:val="16"/>
              </w:rPr>
              <w:t xml:space="preserve"> toward mechanics of film. Much of this is outside of class time. Students are given three weeks to complete most film projects but not all class content time is spent focusing on this thematic unit. The actual allocation of time will more closely follow the 37.5 hour recommended time allotment suggested by IB.</w:t>
            </w:r>
          </w:p>
        </w:tc>
        <w:tc>
          <w:tcPr>
            <w:tcW w:w="2245" w:type="dxa"/>
            <w:vMerge/>
          </w:tcPr>
          <w:p w:rsidR="00F331CF" w:rsidRPr="002E5E62" w:rsidRDefault="00F331CF" w:rsidP="00B22FEA">
            <w:pPr>
              <w:pStyle w:val="Tablebody"/>
              <w:rPr>
                <w:rFonts w:eastAsia="Calibri"/>
                <w:szCs w:val="22"/>
              </w:rPr>
            </w:pPr>
          </w:p>
        </w:tc>
        <w:tc>
          <w:tcPr>
            <w:tcW w:w="2367" w:type="dxa"/>
            <w:vMerge/>
          </w:tcPr>
          <w:p w:rsidR="00F331CF" w:rsidRPr="002E5E62" w:rsidRDefault="00F331CF" w:rsidP="00B22FEA">
            <w:pPr>
              <w:pStyle w:val="Tablebody"/>
              <w:rPr>
                <w:rFonts w:eastAsia="Calibri"/>
                <w:szCs w:val="22"/>
              </w:rPr>
            </w:pPr>
          </w:p>
        </w:tc>
      </w:tr>
    </w:tbl>
    <w:p w:rsidR="00467B6B" w:rsidRDefault="00467B6B" w:rsidP="00467B6B">
      <w:pPr>
        <w:pStyle w:val="Listcontinuation"/>
      </w:pPr>
    </w:p>
    <w:p w:rsidR="00467B6B" w:rsidRPr="00B842F7" w:rsidRDefault="00467B6B" w:rsidP="00467B6B">
      <w:pPr>
        <w:pStyle w:val="Listheadingincurriculumsection"/>
      </w:pPr>
      <w:r>
        <w:t>Diploma Programme</w:t>
      </w:r>
      <w:r w:rsidRPr="00B842F7">
        <w:t xml:space="preserve"> </w:t>
      </w:r>
      <w:r>
        <w:t>e</w:t>
      </w:r>
      <w:r w:rsidRPr="00B842F7">
        <w:t>xternal and internal assessment components</w:t>
      </w:r>
      <w:r>
        <w:t xml:space="preserve"> </w:t>
      </w:r>
      <w:r w:rsidRPr="004C1D72">
        <w:t>to be completed during the course</w:t>
      </w:r>
    </w:p>
    <w:p w:rsidR="00467B6B" w:rsidRDefault="00467B6B" w:rsidP="00467B6B">
      <w:pPr>
        <w:pStyle w:val="Listcontinuation"/>
        <w:keepNext/>
      </w:pPr>
      <w:r>
        <w:t xml:space="preserve">Briefly </w:t>
      </w:r>
      <w:r w:rsidRPr="00F21224">
        <w:t>explain how and when you w</w:t>
      </w:r>
      <w:r>
        <w:t>ill</w:t>
      </w:r>
      <w:r w:rsidRPr="00F21224">
        <w:t xml:space="preserve"> work on </w:t>
      </w:r>
      <w:r>
        <w:t>them</w:t>
      </w:r>
      <w:r w:rsidRPr="00F21224">
        <w:t xml:space="preserve">. Include the date when you will first introduce the </w:t>
      </w:r>
      <w:r>
        <w:t>assessment components to your students.</w:t>
      </w:r>
      <w:r w:rsidRPr="00F21224">
        <w:t xml:space="preserve"> </w:t>
      </w:r>
      <w:r>
        <w:t>Explain the different stages and timeline and how students will be prepared to undertake both.</w:t>
      </w:r>
    </w:p>
    <w:tbl>
      <w:tblPr>
        <w:tblW w:w="1355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28" w:type="dxa"/>
        </w:tblCellMar>
        <w:tblLook w:val="04A0" w:firstRow="1" w:lastRow="0" w:firstColumn="1" w:lastColumn="0" w:noHBand="0" w:noVBand="1"/>
      </w:tblPr>
      <w:tblGrid>
        <w:gridCol w:w="13551"/>
      </w:tblGrid>
      <w:tr w:rsidR="00467B6B" w:rsidTr="00B22FEA">
        <w:trPr>
          <w:trHeight w:val="567"/>
        </w:trPr>
        <w:tc>
          <w:tcPr>
            <w:tcW w:w="13608" w:type="dxa"/>
            <w:tcBorders>
              <w:top w:val="single" w:sz="8" w:space="0" w:color="auto"/>
              <w:left w:val="single" w:sz="8" w:space="0" w:color="auto"/>
              <w:bottom w:val="single" w:sz="8" w:space="0" w:color="auto"/>
              <w:right w:val="single" w:sz="8" w:space="0" w:color="auto"/>
            </w:tcBorders>
          </w:tcPr>
          <w:p w:rsidR="00467B6B" w:rsidRPr="00AD663B" w:rsidRDefault="00EB1A42" w:rsidP="00B22FEA">
            <w:pPr>
              <w:pStyle w:val="Tablebody"/>
              <w:rPr>
                <w:b/>
                <w:sz w:val="16"/>
                <w:szCs w:val="16"/>
              </w:rPr>
            </w:pPr>
            <w:r w:rsidRPr="00AD663B">
              <w:rPr>
                <w:b/>
                <w:sz w:val="16"/>
                <w:szCs w:val="16"/>
              </w:rPr>
              <w:t>Internal Assessment</w:t>
            </w:r>
          </w:p>
          <w:p w:rsidR="00A10BE5" w:rsidRPr="00AD663B" w:rsidRDefault="00A10BE5" w:rsidP="00B22FEA">
            <w:pPr>
              <w:pStyle w:val="Tablebody"/>
              <w:rPr>
                <w:sz w:val="16"/>
                <w:szCs w:val="16"/>
              </w:rPr>
            </w:pPr>
            <w:r w:rsidRPr="00AD663B">
              <w:rPr>
                <w:sz w:val="16"/>
                <w:szCs w:val="16"/>
                <w:u w:val="single"/>
              </w:rPr>
              <w:t>Film Production</w:t>
            </w:r>
            <w:r w:rsidRPr="00AD663B">
              <w:rPr>
                <w:sz w:val="16"/>
                <w:szCs w:val="16"/>
              </w:rPr>
              <w:t xml:space="preserve"> – One completed film project of 4 – 5 minutes including titles</w:t>
            </w:r>
            <w:r w:rsidRPr="00AD663B">
              <w:rPr>
                <w:sz w:val="16"/>
                <w:szCs w:val="16"/>
              </w:rPr>
              <w:br/>
            </w:r>
            <w:r w:rsidRPr="00AD663B">
              <w:rPr>
                <w:sz w:val="16"/>
                <w:szCs w:val="16"/>
                <w:u w:val="single"/>
              </w:rPr>
              <w:t>Documentation in relation to the film production</w:t>
            </w:r>
            <w:r w:rsidRPr="00AD663B">
              <w:rPr>
                <w:sz w:val="16"/>
                <w:szCs w:val="16"/>
              </w:rPr>
              <w:t xml:space="preserve"> – Rationale of no more than 100 words/Written commentary of no more than 1,200 words</w:t>
            </w:r>
          </w:p>
          <w:p w:rsidR="00020CDB" w:rsidRPr="00AD663B" w:rsidRDefault="00675FAD" w:rsidP="00B22FEA">
            <w:pPr>
              <w:pStyle w:val="Tablebody"/>
              <w:rPr>
                <w:sz w:val="16"/>
                <w:szCs w:val="16"/>
              </w:rPr>
            </w:pPr>
            <w:r w:rsidRPr="00AD663B">
              <w:rPr>
                <w:sz w:val="16"/>
                <w:szCs w:val="16"/>
              </w:rPr>
              <w:t xml:space="preserve">The film production assessment will be introduced the first week of class when the students receive their film journals. The journals are set up to acquaint the film students with the expectations of the IB film class, and to begin preparing them for the final assessment. All film assignments in the class follow the same format as the final assessment with the exception of the </w:t>
            </w:r>
            <w:proofErr w:type="gramStart"/>
            <w:r w:rsidRPr="00AD663B">
              <w:rPr>
                <w:sz w:val="16"/>
                <w:szCs w:val="16"/>
              </w:rPr>
              <w:t>100 word</w:t>
            </w:r>
            <w:proofErr w:type="gramEnd"/>
            <w:r w:rsidRPr="00AD663B">
              <w:rPr>
                <w:sz w:val="16"/>
                <w:szCs w:val="16"/>
              </w:rPr>
              <w:t xml:space="preserve"> rationale.  </w:t>
            </w:r>
            <w:r w:rsidR="005D53A6">
              <w:rPr>
                <w:sz w:val="16"/>
                <w:szCs w:val="16"/>
              </w:rPr>
              <w:t xml:space="preserve">All assigned films in the class are set up to meet the requirements of the final submission for the internal assessment. All class films will have a production portfolio, giving students the option of using their best work for their final submission. The final assignment is formally designed to be the official internal </w:t>
            </w:r>
            <w:proofErr w:type="gramStart"/>
            <w:r w:rsidR="005D53A6">
              <w:rPr>
                <w:sz w:val="16"/>
                <w:szCs w:val="16"/>
              </w:rPr>
              <w:t>assessment which</w:t>
            </w:r>
            <w:proofErr w:type="gramEnd"/>
            <w:r w:rsidR="005D53A6">
              <w:rPr>
                <w:sz w:val="16"/>
                <w:szCs w:val="16"/>
              </w:rPr>
              <w:t xml:space="preserve"> will </w:t>
            </w:r>
            <w:r w:rsidR="00D81375">
              <w:rPr>
                <w:sz w:val="16"/>
                <w:szCs w:val="16"/>
              </w:rPr>
              <w:t>be assigned as the last. This will give the students a full arsenal of tools to create the film.</w:t>
            </w:r>
            <w:r w:rsidR="005D53A6">
              <w:rPr>
                <w:sz w:val="16"/>
                <w:szCs w:val="16"/>
              </w:rPr>
              <w:t xml:space="preserve">  </w:t>
            </w:r>
          </w:p>
          <w:p w:rsidR="00EB1A42" w:rsidRPr="00AD663B" w:rsidRDefault="00EB1A42" w:rsidP="00B22FEA">
            <w:pPr>
              <w:pStyle w:val="Tablebody"/>
              <w:rPr>
                <w:b/>
                <w:sz w:val="16"/>
                <w:szCs w:val="16"/>
              </w:rPr>
            </w:pPr>
            <w:r w:rsidRPr="00AD663B">
              <w:rPr>
                <w:b/>
                <w:sz w:val="16"/>
                <w:szCs w:val="16"/>
              </w:rPr>
              <w:t>External Assessment</w:t>
            </w:r>
          </w:p>
          <w:p w:rsidR="00675FAD" w:rsidRPr="00AD663B" w:rsidRDefault="00924182" w:rsidP="00A10BE5">
            <w:pPr>
              <w:pStyle w:val="Tablebody"/>
              <w:rPr>
                <w:sz w:val="16"/>
                <w:szCs w:val="16"/>
              </w:rPr>
            </w:pPr>
            <w:r w:rsidRPr="00AD663B">
              <w:rPr>
                <w:sz w:val="16"/>
                <w:szCs w:val="16"/>
                <w:u w:val="single"/>
              </w:rPr>
              <w:t>Independent Study</w:t>
            </w:r>
            <w:r w:rsidRPr="00AD663B">
              <w:rPr>
                <w:sz w:val="16"/>
                <w:szCs w:val="16"/>
              </w:rPr>
              <w:t xml:space="preserve"> – Rationale,</w:t>
            </w:r>
            <w:r w:rsidR="00A10BE5" w:rsidRPr="00AD663B">
              <w:rPr>
                <w:sz w:val="16"/>
                <w:szCs w:val="16"/>
              </w:rPr>
              <w:t xml:space="preserve"> script and annotated list of s</w:t>
            </w:r>
            <w:r w:rsidRPr="00AD663B">
              <w:rPr>
                <w:sz w:val="16"/>
                <w:szCs w:val="16"/>
              </w:rPr>
              <w:t>ources for a documentary</w:t>
            </w:r>
            <w:r w:rsidR="00A10BE5" w:rsidRPr="00AD663B">
              <w:rPr>
                <w:sz w:val="16"/>
                <w:szCs w:val="16"/>
              </w:rPr>
              <w:t xml:space="preserve"> production of 8-10 pages.</w:t>
            </w:r>
            <w:r w:rsidR="00A10BE5" w:rsidRPr="00AD663B">
              <w:rPr>
                <w:sz w:val="16"/>
                <w:szCs w:val="16"/>
              </w:rPr>
              <w:br/>
            </w:r>
            <w:r w:rsidR="00A10BE5" w:rsidRPr="00AD663B">
              <w:rPr>
                <w:sz w:val="16"/>
                <w:szCs w:val="16"/>
                <w:u w:val="single"/>
              </w:rPr>
              <w:t>Presentation</w:t>
            </w:r>
            <w:r w:rsidR="00A10BE5" w:rsidRPr="00AD663B">
              <w:rPr>
                <w:sz w:val="16"/>
                <w:szCs w:val="16"/>
              </w:rPr>
              <w:t xml:space="preserve"> – An oral presentation of a detailed textual analysis of an extract from a prescribed film of up to a maximum of 10 minutes.</w:t>
            </w:r>
          </w:p>
          <w:p w:rsidR="00675FAD" w:rsidRPr="00AD663B" w:rsidRDefault="00675FAD" w:rsidP="00A10BE5">
            <w:pPr>
              <w:pStyle w:val="Tablebody"/>
              <w:rPr>
                <w:sz w:val="16"/>
                <w:szCs w:val="16"/>
              </w:rPr>
            </w:pPr>
            <w:r w:rsidRPr="00AD663B">
              <w:rPr>
                <w:sz w:val="16"/>
                <w:szCs w:val="16"/>
              </w:rPr>
              <w:t xml:space="preserve">The independent study and the textual analysis will also be introduced when to students receive their film journals the first week of class. </w:t>
            </w:r>
          </w:p>
          <w:p w:rsidR="00675FAD" w:rsidRPr="00AD663B" w:rsidRDefault="00675FAD" w:rsidP="00A10BE5">
            <w:pPr>
              <w:pStyle w:val="Tablebody"/>
              <w:rPr>
                <w:sz w:val="16"/>
                <w:szCs w:val="16"/>
              </w:rPr>
            </w:pPr>
            <w:r w:rsidRPr="00AD663B">
              <w:rPr>
                <w:sz w:val="16"/>
                <w:szCs w:val="16"/>
              </w:rPr>
              <w:t xml:space="preserve">Independent Study – Students will begin writing the documentary script at the beginning of second </w:t>
            </w:r>
            <w:r w:rsidR="00FD36C3">
              <w:rPr>
                <w:sz w:val="16"/>
                <w:szCs w:val="16"/>
              </w:rPr>
              <w:t>quarter</w:t>
            </w:r>
            <w:r w:rsidRPr="00AD663B">
              <w:rPr>
                <w:sz w:val="16"/>
                <w:szCs w:val="16"/>
              </w:rPr>
              <w:t xml:space="preserve"> when they have more of the background knowledge necessary to create the script. The script will be written largely outside of class due to the abbreviated time restrictions placed on the course being completed in a one-year time frame instead of two.</w:t>
            </w:r>
            <w:r w:rsidR="00FD36C3">
              <w:rPr>
                <w:sz w:val="16"/>
                <w:szCs w:val="16"/>
              </w:rPr>
              <w:t xml:space="preserve"> If the student takes Film as a junior, we will evaluate the student’s portfolio to determine if they should submit for the October 15 assessment. Seniors taking the course will obviously submit for the April 15 deadline.</w:t>
            </w:r>
          </w:p>
          <w:p w:rsidR="00A10BE5" w:rsidRPr="00B12625" w:rsidRDefault="00675FAD" w:rsidP="00E1329E">
            <w:pPr>
              <w:pStyle w:val="Tablebody"/>
            </w:pPr>
            <w:r w:rsidRPr="00AD663B">
              <w:rPr>
                <w:sz w:val="16"/>
                <w:szCs w:val="16"/>
              </w:rPr>
              <w:t>Textual Analysis – Students will begin complet</w:t>
            </w:r>
            <w:r w:rsidR="00E15F3C" w:rsidRPr="00AD663B">
              <w:rPr>
                <w:sz w:val="16"/>
                <w:szCs w:val="16"/>
              </w:rPr>
              <w:t>ing textual analyses outside of class analysing films they will self-select by genre and textual analyses they will engage in as part of class discussions of in-class movies and peer reviews of other student work. This will help prepare them throughout the yea</w:t>
            </w:r>
            <w:r w:rsidR="00E1329E">
              <w:rPr>
                <w:sz w:val="16"/>
                <w:szCs w:val="16"/>
              </w:rPr>
              <w:t>r for the external assessment April 10/October 10</w:t>
            </w:r>
            <w:r w:rsidR="00E15F3C" w:rsidRPr="00AD663B">
              <w:rPr>
                <w:sz w:val="16"/>
                <w:szCs w:val="16"/>
              </w:rPr>
              <w:t>.</w:t>
            </w:r>
            <w:r w:rsidR="00D81375">
              <w:rPr>
                <w:sz w:val="16"/>
                <w:szCs w:val="16"/>
              </w:rPr>
              <w:t xml:space="preserve"> The students will </w:t>
            </w:r>
          </w:p>
        </w:tc>
      </w:tr>
    </w:tbl>
    <w:p w:rsidR="00467B6B" w:rsidRDefault="00467B6B" w:rsidP="00467B6B">
      <w:pPr>
        <w:pStyle w:val="Listheadingincurriculumsection"/>
      </w:pPr>
      <w:r>
        <w:t>Links to TOK</w:t>
      </w:r>
    </w:p>
    <w:p w:rsidR="00467B6B" w:rsidRDefault="00467B6B" w:rsidP="00467B6B">
      <w:pPr>
        <w:pStyle w:val="Listcontinuation"/>
        <w:keepNext/>
      </w:pPr>
      <w:r>
        <w:rPr>
          <w:lang w:val="en-US"/>
        </w:rPr>
        <w:t>You are expected to explore links between the topics of your subject and TOK. As an example of how you would do this, c</w:t>
      </w:r>
      <w:proofErr w:type="spellStart"/>
      <w:r w:rsidRPr="00742B02">
        <w:t>hoose</w:t>
      </w:r>
      <w:proofErr w:type="spellEnd"/>
      <w:r w:rsidRPr="00742B02">
        <w:t xml:space="preserve"> one topic from </w:t>
      </w:r>
      <w:r>
        <w:t>your course outline</w:t>
      </w:r>
      <w:r w:rsidRPr="00742B02">
        <w:t xml:space="preserve"> that would allow your students to make links with </w:t>
      </w:r>
      <w:r>
        <w:t>TOK</w:t>
      </w:r>
      <w:r w:rsidRPr="00742B02">
        <w:t xml:space="preserve">. </w:t>
      </w:r>
      <w:r>
        <w:t>D</w:t>
      </w:r>
      <w:r w:rsidRPr="00742B02">
        <w:t>escribe how you would plan the</w:t>
      </w:r>
      <w:r>
        <w:t xml:space="preserve"> lesson</w:t>
      </w:r>
      <w:r w:rsidRPr="00742B02">
        <w:t>.</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firstRow="1" w:lastRow="1" w:firstColumn="1" w:lastColumn="1" w:noHBand="0" w:noVBand="0"/>
      </w:tblPr>
      <w:tblGrid>
        <w:gridCol w:w="2812"/>
        <w:gridCol w:w="10739"/>
      </w:tblGrid>
      <w:tr w:rsidR="00467B6B" w:rsidRPr="00904661" w:rsidTr="00B22FEA">
        <w:trPr>
          <w:trHeight w:val="284"/>
        </w:trPr>
        <w:tc>
          <w:tcPr>
            <w:tcW w:w="2608" w:type="dxa"/>
            <w:shd w:val="clear" w:color="auto" w:fill="E6E6E6"/>
          </w:tcPr>
          <w:p w:rsidR="00467B6B" w:rsidRPr="002E5E62" w:rsidRDefault="00467B6B" w:rsidP="00B22FEA">
            <w:pPr>
              <w:pStyle w:val="Tableheader"/>
              <w:keepNext/>
              <w:rPr>
                <w:rFonts w:eastAsia="Calibri"/>
                <w:szCs w:val="22"/>
              </w:rPr>
            </w:pPr>
            <w:r w:rsidRPr="002E5E62">
              <w:rPr>
                <w:rFonts w:eastAsia="Calibri"/>
                <w:szCs w:val="22"/>
              </w:rPr>
              <w:t>Topic</w:t>
            </w:r>
          </w:p>
        </w:tc>
        <w:tc>
          <w:tcPr>
            <w:tcW w:w="9960" w:type="dxa"/>
            <w:shd w:val="clear" w:color="auto" w:fill="E6E6E6"/>
          </w:tcPr>
          <w:p w:rsidR="00467B6B" w:rsidRPr="002E5E62" w:rsidRDefault="00467B6B" w:rsidP="00B22FEA">
            <w:pPr>
              <w:pStyle w:val="Tableheader"/>
              <w:keepNext/>
              <w:rPr>
                <w:rFonts w:eastAsia="Calibri"/>
                <w:szCs w:val="22"/>
              </w:rPr>
            </w:pPr>
            <w:r w:rsidRPr="002E5E62">
              <w:rPr>
                <w:rFonts w:eastAsia="Calibri" w:cs="Arial"/>
                <w:sz w:val="20"/>
              </w:rPr>
              <w:t xml:space="preserve">Link with TOK </w:t>
            </w:r>
            <w:r w:rsidRPr="002E5E62">
              <w:rPr>
                <w:rFonts w:eastAsia="Calibri"/>
                <w:szCs w:val="22"/>
              </w:rPr>
              <w:t>(including description of lesson plan)</w:t>
            </w:r>
          </w:p>
        </w:tc>
      </w:tr>
      <w:tr w:rsidR="00467B6B" w:rsidRPr="00904661" w:rsidTr="00B22FEA">
        <w:trPr>
          <w:trHeight w:val="567"/>
        </w:trPr>
        <w:tc>
          <w:tcPr>
            <w:tcW w:w="2608" w:type="dxa"/>
          </w:tcPr>
          <w:p w:rsidR="00467B6B" w:rsidRPr="002E5E62" w:rsidRDefault="00A17357" w:rsidP="00B22FEA">
            <w:pPr>
              <w:pStyle w:val="Tablebody"/>
              <w:rPr>
                <w:rFonts w:eastAsia="Calibri"/>
                <w:szCs w:val="22"/>
              </w:rPr>
            </w:pPr>
            <w:r w:rsidRPr="00A17357">
              <w:rPr>
                <w:rFonts w:eastAsia="Calibri"/>
                <w:b/>
                <w:szCs w:val="22"/>
              </w:rPr>
              <w:t>Film Theory</w:t>
            </w:r>
            <w:r>
              <w:rPr>
                <w:rFonts w:eastAsia="Calibri"/>
                <w:szCs w:val="22"/>
              </w:rPr>
              <w:br/>
            </w:r>
            <w:r w:rsidR="004F28AD">
              <w:rPr>
                <w:rFonts w:eastAsia="Calibri"/>
                <w:szCs w:val="22"/>
              </w:rPr>
              <w:t>Form vs. Content</w:t>
            </w:r>
          </w:p>
        </w:tc>
        <w:tc>
          <w:tcPr>
            <w:tcW w:w="9960" w:type="dxa"/>
          </w:tcPr>
          <w:p w:rsidR="00CF46FC" w:rsidRPr="000266FE" w:rsidRDefault="00A17357" w:rsidP="000266FE">
            <w:pPr>
              <w:pStyle w:val="Tablebody"/>
              <w:rPr>
                <w:sz w:val="16"/>
                <w:szCs w:val="16"/>
              </w:rPr>
            </w:pPr>
            <w:r w:rsidRPr="000266FE">
              <w:rPr>
                <w:sz w:val="16"/>
                <w:szCs w:val="16"/>
              </w:rPr>
              <w:t xml:space="preserve">As students study Formalism, Classicism and Realism, we will begin to examine the difference between </w:t>
            </w:r>
            <w:proofErr w:type="gramStart"/>
            <w:r w:rsidRPr="000266FE">
              <w:rPr>
                <w:sz w:val="16"/>
                <w:szCs w:val="16"/>
              </w:rPr>
              <w:t>form</w:t>
            </w:r>
            <w:proofErr w:type="gramEnd"/>
            <w:r w:rsidRPr="000266FE">
              <w:rPr>
                <w:sz w:val="16"/>
                <w:szCs w:val="16"/>
              </w:rPr>
              <w:t xml:space="preserve"> vs. content. Realists would claim that content is more important than form or technique. </w:t>
            </w:r>
            <w:r w:rsidR="00AB520F" w:rsidRPr="000266FE">
              <w:rPr>
                <w:sz w:val="16"/>
                <w:szCs w:val="16"/>
              </w:rPr>
              <w:t xml:space="preserve">Formalist cinema focuses instead on technique.  As filmmaker Vladimir </w:t>
            </w:r>
            <w:proofErr w:type="spellStart"/>
            <w:r w:rsidR="00AB520F" w:rsidRPr="000266FE">
              <w:rPr>
                <w:sz w:val="16"/>
                <w:szCs w:val="16"/>
              </w:rPr>
              <w:t>Nilsen</w:t>
            </w:r>
            <w:proofErr w:type="spellEnd"/>
            <w:r w:rsidR="00AB520F" w:rsidRPr="000266FE">
              <w:rPr>
                <w:sz w:val="16"/>
                <w:szCs w:val="16"/>
              </w:rPr>
              <w:t xml:space="preserve"> stated; “A photograph is by no means a complete and whole reflection of reality; the photographic picture represents only one or another selection from the sum of physical attribu</w:t>
            </w:r>
            <w:r w:rsidR="00CF46FC" w:rsidRPr="000266FE">
              <w:rPr>
                <w:sz w:val="16"/>
                <w:szCs w:val="16"/>
              </w:rPr>
              <w:t xml:space="preserve">tes of the object photographed. </w:t>
            </w:r>
            <w:r w:rsidR="00AB520F" w:rsidRPr="000266FE">
              <w:rPr>
                <w:sz w:val="16"/>
                <w:szCs w:val="16"/>
              </w:rPr>
              <w:t xml:space="preserve"> According the </w:t>
            </w:r>
            <w:proofErr w:type="spellStart"/>
            <w:r w:rsidR="00AB520F" w:rsidRPr="000266FE">
              <w:rPr>
                <w:sz w:val="16"/>
                <w:szCs w:val="16"/>
              </w:rPr>
              <w:t>Giannetti</w:t>
            </w:r>
            <w:proofErr w:type="spellEnd"/>
            <w:r w:rsidR="00AB520F" w:rsidRPr="000266FE">
              <w:rPr>
                <w:sz w:val="16"/>
                <w:szCs w:val="16"/>
              </w:rPr>
              <w:t xml:space="preserve"> in Understanding Film, </w:t>
            </w:r>
            <w:r w:rsidR="00CF46FC" w:rsidRPr="000266FE">
              <w:rPr>
                <w:sz w:val="16"/>
                <w:szCs w:val="16"/>
              </w:rPr>
              <w:t>“</w:t>
            </w:r>
            <w:r w:rsidR="00AB520F" w:rsidRPr="000266FE">
              <w:rPr>
                <w:sz w:val="16"/>
                <w:szCs w:val="16"/>
              </w:rPr>
              <w:t xml:space="preserve">the form of a shot – the way in which a subject is photographed – is the true content, not necessarily what the subject is perceived to be in reality. The photograph (visual image) depicting a man eating an apple (tasting) </w:t>
            </w:r>
            <w:r w:rsidR="005715BE" w:rsidRPr="000266FE">
              <w:rPr>
                <w:sz w:val="16"/>
                <w:szCs w:val="16"/>
              </w:rPr>
              <w:t>involves</w:t>
            </w:r>
            <w:r w:rsidR="00AB520F" w:rsidRPr="000266FE">
              <w:rPr>
                <w:sz w:val="16"/>
                <w:szCs w:val="16"/>
              </w:rPr>
              <w:t xml:space="preserve"> two different mediums: Each communicated information – content – in a different way. A verbal description of the apple would involve yet another medium (language), which communicates information in yet another manner.”</w:t>
            </w:r>
            <w:r w:rsidR="005715BE" w:rsidRPr="000266FE">
              <w:rPr>
                <w:sz w:val="16"/>
                <w:szCs w:val="16"/>
              </w:rPr>
              <w:t xml:space="preserve"> </w:t>
            </w:r>
          </w:p>
          <w:p w:rsidR="004F28AD" w:rsidRPr="000266FE" w:rsidRDefault="005715BE" w:rsidP="00515713">
            <w:pPr>
              <w:pStyle w:val="Tablebody"/>
              <w:rPr>
                <w:sz w:val="16"/>
                <w:szCs w:val="16"/>
              </w:rPr>
            </w:pPr>
            <w:r w:rsidRPr="000266FE">
              <w:rPr>
                <w:sz w:val="16"/>
                <w:szCs w:val="16"/>
              </w:rPr>
              <w:t>Theory of Knowledge investigates how knowledge is gained, lost, passed on and changed.</w:t>
            </w:r>
            <w:r w:rsidR="000266FE">
              <w:rPr>
                <w:sz w:val="16"/>
                <w:szCs w:val="16"/>
              </w:rPr>
              <w:t xml:space="preserve"> </w:t>
            </w:r>
            <w:r w:rsidR="001C2D30">
              <w:rPr>
                <w:sz w:val="16"/>
                <w:szCs w:val="16"/>
              </w:rPr>
              <w:t xml:space="preserve">The lesson plan focuses on the linking questions that help us to find the knowledge we seek, in this case, on how to differentiate between Formalism and Realism. What </w:t>
            </w:r>
            <w:r w:rsidR="00515713">
              <w:rPr>
                <w:sz w:val="16"/>
                <w:szCs w:val="16"/>
              </w:rPr>
              <w:t>belief, certainty, culture, evidence, e</w:t>
            </w:r>
            <w:r w:rsidR="00515713" w:rsidRPr="000266FE">
              <w:rPr>
                <w:sz w:val="16"/>
                <w:szCs w:val="16"/>
              </w:rPr>
              <w:t>xperienc</w:t>
            </w:r>
            <w:r w:rsidR="00515713">
              <w:rPr>
                <w:sz w:val="16"/>
                <w:szCs w:val="16"/>
              </w:rPr>
              <w:t>e, explanation, interpretation, intuition, technology, truth &amp; v</w:t>
            </w:r>
            <w:r w:rsidR="00515713" w:rsidRPr="000266FE">
              <w:rPr>
                <w:sz w:val="16"/>
                <w:szCs w:val="16"/>
              </w:rPr>
              <w:t>alues</w:t>
            </w:r>
            <w:r w:rsidR="00515713">
              <w:rPr>
                <w:sz w:val="16"/>
                <w:szCs w:val="16"/>
              </w:rPr>
              <w:t xml:space="preserve"> can help us find those answers?</w:t>
            </w:r>
          </w:p>
        </w:tc>
      </w:tr>
    </w:tbl>
    <w:p w:rsidR="00467B6B" w:rsidRDefault="00467B6B" w:rsidP="00467B6B">
      <w:pPr>
        <w:pStyle w:val="Listcontinuation"/>
      </w:pPr>
    </w:p>
    <w:p w:rsidR="00467B6B" w:rsidRDefault="00467B6B" w:rsidP="00467B6B">
      <w:pPr>
        <w:pStyle w:val="Listheadingincurriculumsection"/>
      </w:pPr>
      <w:r w:rsidRPr="00742B02">
        <w:t>International mindedness</w:t>
      </w:r>
    </w:p>
    <w:p w:rsidR="00467B6B" w:rsidRDefault="00467B6B" w:rsidP="00467B6B">
      <w:pPr>
        <w:pStyle w:val="Listcontinuation"/>
        <w:keepNext/>
      </w:pPr>
      <w:r>
        <w:t>Every IB course should contribute to the development of international mindedness in students. As an example of how you would do this, c</w:t>
      </w:r>
      <w:r w:rsidRPr="00742B02">
        <w:t xml:space="preserve">hoose one topic from </w:t>
      </w:r>
      <w:r>
        <w:t>your outline</w:t>
      </w:r>
      <w:r w:rsidRPr="00742B02">
        <w:t xml:space="preserve"> that would allow your students to analy</w:t>
      </w:r>
      <w:r>
        <w:t>s</w:t>
      </w:r>
      <w:r w:rsidRPr="00742B02">
        <w:t xml:space="preserve">e it from different cultural perspectives. </w:t>
      </w:r>
      <w:r>
        <w:t>B</w:t>
      </w:r>
      <w:r w:rsidRPr="00742B02">
        <w:t>ri</w:t>
      </w:r>
      <w:r>
        <w:t>efly explain the reason for your choice and what resources you will use to achieve this goal.</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firstRow="1" w:lastRow="1" w:firstColumn="1" w:lastColumn="1" w:noHBand="0" w:noVBand="0"/>
      </w:tblPr>
      <w:tblGrid>
        <w:gridCol w:w="2812"/>
        <w:gridCol w:w="10739"/>
      </w:tblGrid>
      <w:tr w:rsidR="00467B6B" w:rsidRPr="00904661" w:rsidTr="00B22FEA">
        <w:trPr>
          <w:trHeight w:val="284"/>
        </w:trPr>
        <w:tc>
          <w:tcPr>
            <w:tcW w:w="2608" w:type="dxa"/>
            <w:shd w:val="clear" w:color="auto" w:fill="E6E6E6"/>
          </w:tcPr>
          <w:p w:rsidR="00467B6B" w:rsidRPr="002E5E62" w:rsidRDefault="00467B6B" w:rsidP="00B22FEA">
            <w:pPr>
              <w:pStyle w:val="Tableheader"/>
              <w:keepNext/>
              <w:rPr>
                <w:rFonts w:eastAsia="Calibri"/>
                <w:szCs w:val="22"/>
              </w:rPr>
            </w:pPr>
            <w:r w:rsidRPr="002E5E62">
              <w:rPr>
                <w:rFonts w:eastAsia="Calibri"/>
                <w:szCs w:val="22"/>
              </w:rPr>
              <w:t>Topic</w:t>
            </w:r>
          </w:p>
        </w:tc>
        <w:tc>
          <w:tcPr>
            <w:tcW w:w="9960" w:type="dxa"/>
            <w:shd w:val="clear" w:color="auto" w:fill="E6E6E6"/>
          </w:tcPr>
          <w:p w:rsidR="00467B6B" w:rsidRPr="002E5E62" w:rsidRDefault="00467B6B" w:rsidP="00B22FEA">
            <w:pPr>
              <w:pStyle w:val="Tableheader"/>
              <w:keepNext/>
              <w:rPr>
                <w:rFonts w:eastAsia="Calibri"/>
                <w:szCs w:val="22"/>
              </w:rPr>
            </w:pPr>
            <w:r w:rsidRPr="002E5E62">
              <w:rPr>
                <w:rFonts w:eastAsia="Calibri" w:cs="Arial"/>
                <w:sz w:val="20"/>
              </w:rPr>
              <w:t>Contribution to the development of international mindedness</w:t>
            </w:r>
            <w:r w:rsidRPr="002E5E62">
              <w:rPr>
                <w:rFonts w:eastAsia="Calibri"/>
                <w:szCs w:val="22"/>
              </w:rPr>
              <w:t xml:space="preserve"> (including resources you will use)</w:t>
            </w:r>
          </w:p>
        </w:tc>
      </w:tr>
      <w:tr w:rsidR="00467B6B" w:rsidRPr="00904661" w:rsidTr="00B22FEA">
        <w:trPr>
          <w:trHeight w:val="567"/>
        </w:trPr>
        <w:tc>
          <w:tcPr>
            <w:tcW w:w="2608" w:type="dxa"/>
          </w:tcPr>
          <w:p w:rsidR="00467B6B" w:rsidRPr="002E5E62" w:rsidRDefault="00D356CD" w:rsidP="00B22FEA">
            <w:pPr>
              <w:pStyle w:val="Tablebody"/>
              <w:rPr>
                <w:rFonts w:eastAsia="Calibri"/>
                <w:szCs w:val="22"/>
              </w:rPr>
            </w:pPr>
            <w:r>
              <w:rPr>
                <w:rFonts w:eastAsia="Calibri"/>
                <w:szCs w:val="22"/>
              </w:rPr>
              <w:t>Film Analysis</w:t>
            </w:r>
          </w:p>
        </w:tc>
        <w:tc>
          <w:tcPr>
            <w:tcW w:w="9960" w:type="dxa"/>
          </w:tcPr>
          <w:p w:rsidR="00467B6B" w:rsidRPr="00DE64F6" w:rsidRDefault="00D356CD" w:rsidP="00C64326">
            <w:pPr>
              <w:pStyle w:val="Tablebody"/>
              <w:rPr>
                <w:rFonts w:eastAsia="Calibri"/>
                <w:sz w:val="16"/>
                <w:szCs w:val="16"/>
              </w:rPr>
            </w:pPr>
            <w:r w:rsidRPr="00DE64F6">
              <w:rPr>
                <w:rFonts w:eastAsia="Calibri"/>
                <w:sz w:val="16"/>
                <w:szCs w:val="16"/>
              </w:rPr>
              <w:t xml:space="preserve">Film provides the perfect opportunity for students to analyse different cultural perspectives since students will be analysing American and International films. </w:t>
            </w:r>
            <w:r w:rsidR="00C64326" w:rsidRPr="00DE64F6">
              <w:rPr>
                <w:rFonts w:eastAsia="Calibri"/>
                <w:sz w:val="16"/>
                <w:szCs w:val="16"/>
              </w:rPr>
              <w:t xml:space="preserve">During film analysis, we look at the differing approaches the American and foreign </w:t>
            </w:r>
            <w:proofErr w:type="gramStart"/>
            <w:r w:rsidR="00C64326" w:rsidRPr="00DE64F6">
              <w:rPr>
                <w:rFonts w:eastAsia="Calibri"/>
                <w:sz w:val="16"/>
                <w:szCs w:val="16"/>
              </w:rPr>
              <w:t>film-makers</w:t>
            </w:r>
            <w:proofErr w:type="gramEnd"/>
            <w:r w:rsidR="00C64326" w:rsidRPr="00DE64F6">
              <w:rPr>
                <w:rFonts w:eastAsia="Calibri"/>
                <w:sz w:val="16"/>
                <w:szCs w:val="16"/>
              </w:rPr>
              <w:t xml:space="preserve"> take to film-making.  </w:t>
            </w:r>
            <w:r w:rsidR="00DE64F6" w:rsidRPr="00DE64F6">
              <w:rPr>
                <w:rFonts w:eastAsia="Calibri"/>
                <w:sz w:val="16"/>
                <w:szCs w:val="16"/>
              </w:rPr>
              <w:t xml:space="preserve">Students will investigate the perception of American </w:t>
            </w:r>
            <w:proofErr w:type="gramStart"/>
            <w:r w:rsidR="00DE64F6" w:rsidRPr="00DE64F6">
              <w:rPr>
                <w:rFonts w:eastAsia="Calibri"/>
                <w:sz w:val="16"/>
                <w:szCs w:val="16"/>
              </w:rPr>
              <w:t>movies</w:t>
            </w:r>
            <w:proofErr w:type="gramEnd"/>
            <w:r w:rsidR="00DE64F6" w:rsidRPr="00DE64F6">
              <w:rPr>
                <w:rFonts w:eastAsia="Calibri"/>
                <w:sz w:val="16"/>
                <w:szCs w:val="16"/>
              </w:rPr>
              <w:t xml:space="preserve"> as largely commercial blockbusters while foreign films are perceived as more “artistic.” </w:t>
            </w:r>
            <w:r w:rsidR="00C64326" w:rsidRPr="00DE64F6">
              <w:rPr>
                <w:rFonts w:eastAsia="Calibri"/>
                <w:sz w:val="16"/>
                <w:szCs w:val="16"/>
              </w:rPr>
              <w:t xml:space="preserve"> </w:t>
            </w:r>
            <w:r w:rsidR="00CC4934">
              <w:rPr>
                <w:rFonts w:eastAsia="Calibri"/>
                <w:sz w:val="16"/>
                <w:szCs w:val="16"/>
              </w:rPr>
              <w:t>Additionally, how does film shape culture? Does the culture shape our expectation of the medium?</w:t>
            </w:r>
          </w:p>
        </w:tc>
      </w:tr>
    </w:tbl>
    <w:p w:rsidR="00467B6B" w:rsidRDefault="00467B6B" w:rsidP="00467B6B">
      <w:pPr>
        <w:pStyle w:val="Listcontinuation"/>
      </w:pPr>
    </w:p>
    <w:p w:rsidR="00467B6B" w:rsidRDefault="00467B6B" w:rsidP="00467B6B">
      <w:pPr>
        <w:pStyle w:val="Listheadingincurriculumsection"/>
      </w:pPr>
      <w:r w:rsidRPr="00742B02">
        <w:t>Development of the IB learner profile</w:t>
      </w:r>
    </w:p>
    <w:p w:rsidR="00467B6B" w:rsidRDefault="00467B6B" w:rsidP="00467B6B">
      <w:pPr>
        <w:pStyle w:val="Listcontinuation"/>
        <w:keepNext/>
      </w:pPr>
      <w:r>
        <w:t>Through the course it is also expected that students will develop the attributes of the IB learner profile. As an example of how you would do this, c</w:t>
      </w:r>
      <w:r w:rsidRPr="00742B02">
        <w:t xml:space="preserve">hoose one topic from </w:t>
      </w:r>
      <w:r>
        <w:t>your course outline</w:t>
      </w:r>
      <w:r w:rsidRPr="00742B02">
        <w:t xml:space="preserve"> and explain how the contents and </w:t>
      </w:r>
      <w:r w:rsidRPr="00240304">
        <w:t>related skills</w:t>
      </w:r>
      <w:r w:rsidRPr="00742B02">
        <w:t xml:space="preserve"> would pursue the development of any attribute(s) of the IB learner profile that you will identify.</w:t>
      </w:r>
      <w:r>
        <w:t xml:space="preserve"> </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firstRow="1" w:lastRow="1" w:firstColumn="1" w:lastColumn="1" w:noHBand="0" w:noVBand="0"/>
      </w:tblPr>
      <w:tblGrid>
        <w:gridCol w:w="2812"/>
        <w:gridCol w:w="10739"/>
      </w:tblGrid>
      <w:tr w:rsidR="00467B6B" w:rsidRPr="00904661" w:rsidTr="00B22FEA">
        <w:trPr>
          <w:trHeight w:val="284"/>
        </w:trPr>
        <w:tc>
          <w:tcPr>
            <w:tcW w:w="2608" w:type="dxa"/>
            <w:shd w:val="clear" w:color="auto" w:fill="E6E6E6"/>
          </w:tcPr>
          <w:p w:rsidR="00467B6B" w:rsidRPr="002E5E62" w:rsidRDefault="00467B6B" w:rsidP="00B22FEA">
            <w:pPr>
              <w:pStyle w:val="Tableheader"/>
              <w:keepNext/>
              <w:rPr>
                <w:rFonts w:eastAsia="Calibri"/>
                <w:szCs w:val="22"/>
              </w:rPr>
            </w:pPr>
            <w:r w:rsidRPr="002E5E62">
              <w:rPr>
                <w:rFonts w:eastAsia="Calibri"/>
                <w:szCs w:val="22"/>
              </w:rPr>
              <w:t>Topic</w:t>
            </w:r>
          </w:p>
        </w:tc>
        <w:tc>
          <w:tcPr>
            <w:tcW w:w="9960" w:type="dxa"/>
            <w:shd w:val="clear" w:color="auto" w:fill="E6E6E6"/>
          </w:tcPr>
          <w:p w:rsidR="00467B6B" w:rsidRPr="002E5E62" w:rsidRDefault="00467B6B" w:rsidP="00B22FEA">
            <w:pPr>
              <w:pStyle w:val="Tableheader"/>
              <w:keepNext/>
              <w:rPr>
                <w:rFonts w:eastAsia="Calibri"/>
                <w:szCs w:val="22"/>
              </w:rPr>
            </w:pPr>
            <w:r w:rsidRPr="002E5E62">
              <w:rPr>
                <w:rFonts w:eastAsia="Calibri" w:cs="Arial"/>
                <w:sz w:val="20"/>
              </w:rPr>
              <w:t>Contribution to the development of the attribute(s) of the IB learner profile</w:t>
            </w:r>
          </w:p>
        </w:tc>
      </w:tr>
      <w:tr w:rsidR="00467B6B" w:rsidRPr="00904661" w:rsidTr="00B22FEA">
        <w:trPr>
          <w:trHeight w:val="567"/>
        </w:trPr>
        <w:tc>
          <w:tcPr>
            <w:tcW w:w="2608" w:type="dxa"/>
          </w:tcPr>
          <w:p w:rsidR="00467B6B" w:rsidRPr="002E5E62" w:rsidRDefault="00D356CD" w:rsidP="00B22FEA">
            <w:pPr>
              <w:pStyle w:val="Tablebody"/>
              <w:rPr>
                <w:rFonts w:eastAsia="Calibri"/>
                <w:szCs w:val="22"/>
              </w:rPr>
            </w:pPr>
            <w:r w:rsidRPr="00614E4F">
              <w:rPr>
                <w:rFonts w:eastAsia="Calibri"/>
                <w:b/>
                <w:sz w:val="16"/>
                <w:szCs w:val="22"/>
              </w:rPr>
              <w:t>Mechanics of Film/Creative Process</w:t>
            </w:r>
          </w:p>
        </w:tc>
        <w:tc>
          <w:tcPr>
            <w:tcW w:w="9960" w:type="dxa"/>
          </w:tcPr>
          <w:p w:rsidR="00F07265" w:rsidRPr="005E19C4" w:rsidRDefault="00A96C41" w:rsidP="00C63837">
            <w:pPr>
              <w:tabs>
                <w:tab w:val="clear" w:pos="454"/>
                <w:tab w:val="clear" w:pos="907"/>
                <w:tab w:val="clear" w:pos="1361"/>
                <w:tab w:val="clear" w:pos="1814"/>
              </w:tabs>
              <w:autoSpaceDE w:val="0"/>
              <w:autoSpaceDN w:val="0"/>
              <w:adjustRightInd w:val="0"/>
              <w:spacing w:after="0"/>
              <w:rPr>
                <w:rFonts w:ascii="Myriad Pro" w:eastAsiaTheme="minorHAnsi" w:hAnsi="Myriad Pro" w:cs="MyriadPro-Regular"/>
                <w:color w:val="000000"/>
                <w:sz w:val="16"/>
                <w:szCs w:val="16"/>
                <w:lang w:val="en-US"/>
              </w:rPr>
            </w:pPr>
            <w:r w:rsidRPr="005E19C4">
              <w:rPr>
                <w:rFonts w:ascii="Myriad Pro" w:eastAsiaTheme="minorHAnsi" w:hAnsi="Myriad Pro" w:cs="MyriadPro-Regular"/>
                <w:color w:val="000000"/>
                <w:sz w:val="16"/>
                <w:szCs w:val="16"/>
                <w:lang w:val="en-US"/>
              </w:rPr>
              <w:t xml:space="preserve">The creation of film requires a student to possess a number of attributes </w:t>
            </w:r>
            <w:r w:rsidR="00F07265" w:rsidRPr="005E19C4">
              <w:rPr>
                <w:rFonts w:ascii="Myriad Pro" w:eastAsiaTheme="minorHAnsi" w:hAnsi="Myriad Pro" w:cs="MyriadPro-Regular"/>
                <w:color w:val="000000"/>
                <w:sz w:val="16"/>
                <w:szCs w:val="16"/>
                <w:lang w:val="en-US"/>
              </w:rPr>
              <w:t>the IB website</w:t>
            </w:r>
            <w:r w:rsidRPr="005E19C4">
              <w:rPr>
                <w:rFonts w:ascii="Myriad Pro" w:eastAsiaTheme="minorHAnsi" w:hAnsi="Myriad Pro" w:cs="MyriadPro-Regular"/>
                <w:color w:val="000000"/>
                <w:sz w:val="16"/>
                <w:szCs w:val="16"/>
                <w:lang w:val="en-US"/>
              </w:rPr>
              <w:t xml:space="preserve"> has outlined as part of the </w:t>
            </w:r>
            <w:r w:rsidR="00F07265" w:rsidRPr="005E19C4">
              <w:rPr>
                <w:rFonts w:ascii="Myriad Pro" w:eastAsiaTheme="minorHAnsi" w:hAnsi="Myriad Pro" w:cs="MyriadPro-Regular"/>
                <w:color w:val="000000"/>
                <w:sz w:val="16"/>
                <w:szCs w:val="16"/>
                <w:lang w:val="en-US"/>
              </w:rPr>
              <w:t xml:space="preserve">IB learners </w:t>
            </w:r>
            <w:r w:rsidRPr="005E19C4">
              <w:rPr>
                <w:rFonts w:ascii="Myriad Pro" w:eastAsiaTheme="minorHAnsi" w:hAnsi="Myriad Pro" w:cs="MyriadPro-Regular"/>
                <w:color w:val="000000"/>
                <w:sz w:val="16"/>
                <w:szCs w:val="16"/>
                <w:lang w:val="en-US"/>
              </w:rPr>
              <w:t>profile:</w:t>
            </w:r>
          </w:p>
          <w:p w:rsidR="00F07265" w:rsidRPr="005E19C4" w:rsidRDefault="00F07265" w:rsidP="00A96C41">
            <w:pPr>
              <w:tabs>
                <w:tab w:val="clear" w:pos="454"/>
                <w:tab w:val="clear" w:pos="907"/>
                <w:tab w:val="clear" w:pos="1361"/>
                <w:tab w:val="clear" w:pos="1814"/>
              </w:tabs>
              <w:autoSpaceDE w:val="0"/>
              <w:autoSpaceDN w:val="0"/>
              <w:adjustRightInd w:val="0"/>
              <w:spacing w:after="0"/>
              <w:jc w:val="right"/>
              <w:rPr>
                <w:rFonts w:ascii="Myriad Pro" w:eastAsiaTheme="minorHAnsi" w:hAnsi="Myriad Pro" w:cs="MyriadPro-Regular"/>
                <w:color w:val="000000"/>
                <w:sz w:val="16"/>
                <w:szCs w:val="16"/>
                <w:lang w:val="en-US"/>
              </w:rPr>
            </w:pPr>
          </w:p>
          <w:p w:rsidR="00AC0605" w:rsidRPr="005E19C4" w:rsidRDefault="0073513C" w:rsidP="00C63837">
            <w:pPr>
              <w:tabs>
                <w:tab w:val="clear" w:pos="454"/>
                <w:tab w:val="clear" w:pos="907"/>
                <w:tab w:val="clear" w:pos="1361"/>
                <w:tab w:val="clear" w:pos="1814"/>
              </w:tabs>
              <w:autoSpaceDE w:val="0"/>
              <w:autoSpaceDN w:val="0"/>
              <w:adjustRightInd w:val="0"/>
              <w:spacing w:after="0"/>
              <w:rPr>
                <w:rFonts w:ascii="Myriad Pro" w:eastAsiaTheme="minorHAnsi" w:hAnsi="Myriad Pro" w:cs="MyriadPro-Regular"/>
                <w:color w:val="000000"/>
                <w:sz w:val="16"/>
                <w:szCs w:val="16"/>
                <w:lang w:val="en-US"/>
              </w:rPr>
            </w:pPr>
            <w:r w:rsidRPr="005E19C4">
              <w:rPr>
                <w:rFonts w:ascii="Myriad Pro" w:eastAsiaTheme="minorHAnsi" w:hAnsi="Myriad Pro" w:cs="MyriadPro-Regular"/>
                <w:color w:val="000000"/>
                <w:sz w:val="16"/>
                <w:szCs w:val="16"/>
                <w:lang w:val="en-US"/>
              </w:rPr>
              <w:t xml:space="preserve">Thinkers – </w:t>
            </w:r>
            <w:r w:rsidR="00A96C41" w:rsidRPr="005E19C4">
              <w:rPr>
                <w:rFonts w:ascii="Myriad Pro" w:eastAsiaTheme="minorHAnsi" w:hAnsi="Myriad Pro" w:cs="MyriadPro-Regular"/>
                <w:color w:val="000000"/>
                <w:sz w:val="16"/>
                <w:szCs w:val="16"/>
                <w:lang w:val="en-US"/>
              </w:rPr>
              <w:t>“</w:t>
            </w:r>
            <w:r w:rsidRPr="005E19C4">
              <w:rPr>
                <w:rFonts w:ascii="Myriad Pro" w:eastAsiaTheme="minorHAnsi" w:hAnsi="Myriad Pro" w:cs="MyriadPro-Regular"/>
                <w:color w:val="000000"/>
                <w:sz w:val="16"/>
                <w:szCs w:val="16"/>
                <w:lang w:val="en-US"/>
              </w:rPr>
              <w:t>They exercise initiative in applying thinking skills critically and creatively to recognize and approach complex problems, and make reasoned ethical decisions.</w:t>
            </w:r>
            <w:r w:rsidR="00A96C41" w:rsidRPr="005E19C4">
              <w:rPr>
                <w:rFonts w:ascii="Myriad Pro" w:eastAsiaTheme="minorHAnsi" w:hAnsi="Myriad Pro" w:cs="MyriadPro-Regular"/>
                <w:color w:val="000000"/>
                <w:sz w:val="16"/>
                <w:szCs w:val="16"/>
                <w:lang w:val="en-US"/>
              </w:rPr>
              <w:t xml:space="preserve">” The </w:t>
            </w:r>
            <w:r w:rsidR="00E15F3C" w:rsidRPr="005E19C4">
              <w:rPr>
                <w:rFonts w:ascii="Myriad Pro" w:eastAsiaTheme="minorHAnsi" w:hAnsi="Myriad Pro" w:cs="MyriadPro-Regular"/>
                <w:color w:val="000000"/>
                <w:sz w:val="16"/>
                <w:szCs w:val="16"/>
                <w:lang w:val="en-US"/>
              </w:rPr>
              <w:t>creation of a new idea requires the students to creative, innovative and balances</w:t>
            </w:r>
            <w:r w:rsidR="003206F5" w:rsidRPr="005E19C4">
              <w:rPr>
                <w:rFonts w:ascii="Myriad Pro" w:eastAsiaTheme="minorHAnsi" w:hAnsi="Myriad Pro" w:cs="MyriadPro-Regular"/>
                <w:color w:val="000000"/>
                <w:sz w:val="16"/>
                <w:szCs w:val="16"/>
                <w:lang w:val="en-US"/>
              </w:rPr>
              <w:t xml:space="preserve"> a number of complex issues simultaneously. </w:t>
            </w:r>
          </w:p>
          <w:p w:rsidR="0073513C" w:rsidRPr="005E19C4" w:rsidRDefault="003206F5" w:rsidP="003206F5">
            <w:pPr>
              <w:tabs>
                <w:tab w:val="clear" w:pos="454"/>
                <w:tab w:val="clear" w:pos="907"/>
                <w:tab w:val="clear" w:pos="1361"/>
                <w:tab w:val="clear" w:pos="1814"/>
                <w:tab w:val="left" w:pos="7940"/>
              </w:tabs>
              <w:autoSpaceDE w:val="0"/>
              <w:autoSpaceDN w:val="0"/>
              <w:adjustRightInd w:val="0"/>
              <w:spacing w:after="0"/>
              <w:rPr>
                <w:rFonts w:ascii="Myriad Pro" w:eastAsiaTheme="minorHAnsi" w:hAnsi="Myriad Pro" w:cs="MyriadPro-Regular"/>
                <w:color w:val="000000"/>
                <w:sz w:val="16"/>
                <w:szCs w:val="16"/>
                <w:lang w:val="en-US"/>
              </w:rPr>
            </w:pPr>
            <w:r w:rsidRPr="005E19C4">
              <w:rPr>
                <w:rFonts w:ascii="Myriad Pro" w:eastAsiaTheme="minorHAnsi" w:hAnsi="Myriad Pro" w:cs="MyriadPro-Regular"/>
                <w:color w:val="000000"/>
                <w:sz w:val="16"/>
                <w:szCs w:val="16"/>
                <w:lang w:val="en-US"/>
              </w:rPr>
              <w:tab/>
            </w:r>
          </w:p>
          <w:p w:rsidR="0073513C" w:rsidRPr="005E19C4" w:rsidRDefault="0073513C" w:rsidP="00C63837">
            <w:pPr>
              <w:tabs>
                <w:tab w:val="clear" w:pos="454"/>
                <w:tab w:val="clear" w:pos="907"/>
                <w:tab w:val="clear" w:pos="1361"/>
                <w:tab w:val="clear" w:pos="1814"/>
              </w:tabs>
              <w:autoSpaceDE w:val="0"/>
              <w:autoSpaceDN w:val="0"/>
              <w:adjustRightInd w:val="0"/>
              <w:spacing w:after="0"/>
              <w:rPr>
                <w:rFonts w:ascii="Myriad Pro" w:eastAsiaTheme="minorHAnsi" w:hAnsi="Myriad Pro" w:cs="MyriadPro-Regular"/>
                <w:color w:val="000000"/>
                <w:sz w:val="16"/>
                <w:szCs w:val="16"/>
                <w:lang w:val="en-US"/>
              </w:rPr>
            </w:pPr>
            <w:r w:rsidRPr="005E19C4">
              <w:rPr>
                <w:rFonts w:ascii="Myriad Pro" w:eastAsiaTheme="minorHAnsi" w:hAnsi="Myriad Pro" w:cs="MyriadPro-Regular"/>
                <w:color w:val="000000"/>
                <w:sz w:val="16"/>
                <w:szCs w:val="16"/>
                <w:lang w:val="en-US"/>
              </w:rPr>
              <w:t xml:space="preserve">Communicators – </w:t>
            </w:r>
            <w:r w:rsidR="00F93D2B" w:rsidRPr="005E19C4">
              <w:rPr>
                <w:rFonts w:ascii="Myriad Pro" w:eastAsiaTheme="minorHAnsi" w:hAnsi="Myriad Pro" w:cs="MyriadPro-Regular"/>
                <w:color w:val="000000"/>
                <w:sz w:val="16"/>
                <w:szCs w:val="16"/>
                <w:lang w:val="en-US"/>
              </w:rPr>
              <w:t>“</w:t>
            </w:r>
            <w:r w:rsidRPr="005E19C4">
              <w:rPr>
                <w:rFonts w:ascii="Myriad Pro" w:eastAsiaTheme="minorHAnsi" w:hAnsi="Myriad Pro" w:cs="MyriadPro-Regular"/>
                <w:color w:val="000000"/>
                <w:sz w:val="16"/>
                <w:szCs w:val="16"/>
                <w:lang w:val="en-US"/>
              </w:rPr>
              <w:t>They understand and express ideas and information confidentially and creatively in more than one language and in a variety of modes of communication. They work effectively and willingly in collaboration with others.</w:t>
            </w:r>
            <w:r w:rsidR="00F93D2B" w:rsidRPr="005E19C4">
              <w:rPr>
                <w:rFonts w:ascii="Myriad Pro" w:eastAsiaTheme="minorHAnsi" w:hAnsi="Myriad Pro" w:cs="MyriadPro-Regular"/>
                <w:color w:val="000000"/>
                <w:sz w:val="16"/>
                <w:szCs w:val="16"/>
                <w:lang w:val="en-US"/>
              </w:rPr>
              <w:t>”</w:t>
            </w:r>
            <w:r w:rsidR="00DC5A99" w:rsidRPr="005E19C4">
              <w:rPr>
                <w:rFonts w:ascii="Myriad Pro" w:eastAsiaTheme="minorHAnsi" w:hAnsi="Myriad Pro" w:cs="MyriadPro-Regular"/>
                <w:color w:val="000000"/>
                <w:sz w:val="16"/>
                <w:szCs w:val="16"/>
                <w:lang w:val="en-US"/>
              </w:rPr>
              <w:t xml:space="preserve">  Film is about effectively and translating a creative vision onto the screen.</w:t>
            </w:r>
          </w:p>
          <w:p w:rsidR="00287DEC" w:rsidRPr="005E19C4" w:rsidRDefault="00287DEC" w:rsidP="00C63837">
            <w:pPr>
              <w:tabs>
                <w:tab w:val="clear" w:pos="454"/>
                <w:tab w:val="clear" w:pos="907"/>
                <w:tab w:val="clear" w:pos="1361"/>
                <w:tab w:val="clear" w:pos="1814"/>
              </w:tabs>
              <w:autoSpaceDE w:val="0"/>
              <w:autoSpaceDN w:val="0"/>
              <w:adjustRightInd w:val="0"/>
              <w:spacing w:after="0"/>
              <w:rPr>
                <w:rFonts w:ascii="Myriad Pro" w:eastAsiaTheme="minorHAnsi" w:hAnsi="Myriad Pro" w:cs="MyriadPro-Regular"/>
                <w:color w:val="000000"/>
                <w:sz w:val="16"/>
                <w:szCs w:val="16"/>
                <w:lang w:val="en-US"/>
              </w:rPr>
            </w:pPr>
          </w:p>
          <w:p w:rsidR="00F07265" w:rsidRPr="005E19C4" w:rsidRDefault="00F07265" w:rsidP="00F07265">
            <w:pPr>
              <w:tabs>
                <w:tab w:val="clear" w:pos="454"/>
                <w:tab w:val="clear" w:pos="907"/>
                <w:tab w:val="clear" w:pos="1361"/>
                <w:tab w:val="clear" w:pos="1814"/>
              </w:tabs>
              <w:autoSpaceDE w:val="0"/>
              <w:autoSpaceDN w:val="0"/>
              <w:adjustRightInd w:val="0"/>
              <w:spacing w:after="0"/>
              <w:rPr>
                <w:rFonts w:ascii="Myriad Pro" w:eastAsiaTheme="minorHAnsi" w:hAnsi="Myriad Pro" w:cs="MyriadPro-Regular"/>
                <w:color w:val="000000"/>
                <w:sz w:val="16"/>
                <w:szCs w:val="16"/>
                <w:lang w:val="en-US"/>
              </w:rPr>
            </w:pPr>
            <w:r w:rsidRPr="005E19C4">
              <w:rPr>
                <w:rFonts w:ascii="Myriad Pro" w:eastAsiaTheme="minorHAnsi" w:hAnsi="Myriad Pro" w:cs="MyriadPro-Regular"/>
                <w:color w:val="000000"/>
                <w:sz w:val="16"/>
                <w:szCs w:val="16"/>
                <w:lang w:val="en-US"/>
              </w:rPr>
              <w:t>Reflective</w:t>
            </w:r>
            <w:r w:rsidR="00A96C41" w:rsidRPr="005E19C4">
              <w:rPr>
                <w:rFonts w:ascii="Myriad Pro" w:eastAsiaTheme="minorHAnsi" w:hAnsi="Myriad Pro" w:cs="MyriadPro-Regular"/>
                <w:color w:val="000000"/>
                <w:sz w:val="16"/>
                <w:szCs w:val="16"/>
                <w:lang w:val="en-US"/>
              </w:rPr>
              <w:t xml:space="preserve"> </w:t>
            </w:r>
            <w:r w:rsidRPr="005E19C4">
              <w:rPr>
                <w:rFonts w:ascii="Myriad Pro" w:eastAsiaTheme="minorHAnsi" w:hAnsi="Myriad Pro" w:cs="MyriadPro-Regular"/>
                <w:color w:val="000000"/>
                <w:sz w:val="16"/>
                <w:szCs w:val="16"/>
                <w:lang w:val="en-US"/>
              </w:rPr>
              <w:t xml:space="preserve"> </w:t>
            </w:r>
            <w:r w:rsidR="00A96C41" w:rsidRPr="005E19C4">
              <w:rPr>
                <w:rFonts w:ascii="Myriad Pro" w:eastAsiaTheme="minorHAnsi" w:hAnsi="Myriad Pro" w:cs="MyriadPro-Regular"/>
                <w:color w:val="000000"/>
                <w:sz w:val="16"/>
                <w:szCs w:val="16"/>
                <w:lang w:val="en-US"/>
              </w:rPr>
              <w:t xml:space="preserve">- </w:t>
            </w:r>
            <w:r w:rsidR="00F93D2B" w:rsidRPr="005E19C4">
              <w:rPr>
                <w:rFonts w:ascii="Myriad Pro" w:eastAsiaTheme="minorHAnsi" w:hAnsi="Myriad Pro" w:cs="MyriadPro-Regular"/>
                <w:color w:val="000000"/>
                <w:sz w:val="16"/>
                <w:szCs w:val="16"/>
                <w:lang w:val="en-US"/>
              </w:rPr>
              <w:t>“</w:t>
            </w:r>
            <w:r w:rsidRPr="005E19C4">
              <w:rPr>
                <w:rFonts w:ascii="Myriad Pro" w:eastAsiaTheme="minorHAnsi" w:hAnsi="Myriad Pro" w:cs="MyriadPro-Regular"/>
                <w:color w:val="000000"/>
                <w:sz w:val="16"/>
                <w:szCs w:val="16"/>
                <w:lang w:val="en-US"/>
              </w:rPr>
              <w:t>They give thoughtful consideration to their own learning and experience. They are able to assess and understand their strengths and limitations in order to support their learning and personal development.</w:t>
            </w:r>
            <w:r w:rsidR="00F93D2B" w:rsidRPr="005E19C4">
              <w:rPr>
                <w:rFonts w:ascii="Myriad Pro" w:eastAsiaTheme="minorHAnsi" w:hAnsi="Myriad Pro" w:cs="MyriadPro-Regular"/>
                <w:color w:val="000000"/>
                <w:sz w:val="16"/>
                <w:szCs w:val="16"/>
                <w:lang w:val="en-US"/>
              </w:rPr>
              <w:t>” As part of each film production process, students are required to complete a post-production reflection outl</w:t>
            </w:r>
            <w:r w:rsidR="00DC5A99" w:rsidRPr="005E19C4">
              <w:rPr>
                <w:rFonts w:ascii="Myriad Pro" w:eastAsiaTheme="minorHAnsi" w:hAnsi="Myriad Pro" w:cs="MyriadPro-Regular"/>
                <w:color w:val="000000"/>
                <w:sz w:val="16"/>
                <w:szCs w:val="16"/>
                <w:lang w:val="en-US"/>
              </w:rPr>
              <w:t xml:space="preserve">ining their experience with the production.  </w:t>
            </w:r>
          </w:p>
          <w:p w:rsidR="00467B6B" w:rsidRPr="002E5E62" w:rsidRDefault="00467B6B" w:rsidP="00F07265">
            <w:pPr>
              <w:tabs>
                <w:tab w:val="clear" w:pos="454"/>
                <w:tab w:val="clear" w:pos="907"/>
                <w:tab w:val="clear" w:pos="1361"/>
                <w:tab w:val="clear" w:pos="1814"/>
              </w:tabs>
              <w:autoSpaceDE w:val="0"/>
              <w:autoSpaceDN w:val="0"/>
              <w:adjustRightInd w:val="0"/>
              <w:spacing w:after="0"/>
              <w:rPr>
                <w:rFonts w:eastAsia="Calibri"/>
              </w:rPr>
            </w:pPr>
          </w:p>
        </w:tc>
      </w:tr>
    </w:tbl>
    <w:p w:rsidR="00467B6B" w:rsidRDefault="00467B6B" w:rsidP="00467B6B">
      <w:pPr>
        <w:pStyle w:val="Listcontinuation"/>
      </w:pPr>
    </w:p>
    <w:p w:rsidR="00467B6B" w:rsidRDefault="00467B6B" w:rsidP="00467B6B">
      <w:pPr>
        <w:pStyle w:val="Listheadingincurriculumsection"/>
      </w:pPr>
      <w:r w:rsidRPr="009805C7">
        <w:t>Facilities and equipment</w:t>
      </w:r>
    </w:p>
    <w:p w:rsidR="00467B6B" w:rsidRDefault="00467B6B" w:rsidP="00467B6B">
      <w:pPr>
        <w:pStyle w:val="Listcontinuation"/>
        <w:keepNext/>
      </w:pPr>
      <w:r>
        <w:t>The teaching of this subject requires facilities and equipment to ensure a successful teaching and learning process. Describe the facilities and equipment that you have in your school to support the development of the course. Include any plans to further develop them and indicate the timeline.</w:t>
      </w:r>
    </w:p>
    <w:tbl>
      <w:tblPr>
        <w:tblW w:w="1355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28" w:type="dxa"/>
        </w:tblCellMar>
        <w:tblLook w:val="04A0" w:firstRow="1" w:lastRow="0" w:firstColumn="1" w:lastColumn="0" w:noHBand="0" w:noVBand="1"/>
      </w:tblPr>
      <w:tblGrid>
        <w:gridCol w:w="13551"/>
      </w:tblGrid>
      <w:tr w:rsidR="00467B6B" w:rsidTr="00B22FEA">
        <w:trPr>
          <w:trHeight w:val="567"/>
        </w:trPr>
        <w:tc>
          <w:tcPr>
            <w:tcW w:w="13608" w:type="dxa"/>
            <w:tcBorders>
              <w:top w:val="single" w:sz="8" w:space="0" w:color="auto"/>
              <w:left w:val="single" w:sz="8" w:space="0" w:color="auto"/>
              <w:bottom w:val="single" w:sz="8" w:space="0" w:color="auto"/>
              <w:right w:val="single" w:sz="8" w:space="0" w:color="auto"/>
            </w:tcBorders>
          </w:tcPr>
          <w:p w:rsidR="00467B6B" w:rsidRPr="005E19C4" w:rsidRDefault="00FC29EF" w:rsidP="00DE64F6">
            <w:pPr>
              <w:pStyle w:val="Tablebody"/>
              <w:rPr>
                <w:sz w:val="16"/>
                <w:szCs w:val="16"/>
              </w:rPr>
            </w:pPr>
            <w:r w:rsidRPr="005E19C4">
              <w:rPr>
                <w:sz w:val="16"/>
                <w:szCs w:val="16"/>
              </w:rPr>
              <w:t>Film will be taught in a lab equipped with 22 64-bit PCs loaded with Adobe Master Collection CS5.</w:t>
            </w:r>
            <w:r w:rsidR="00027411" w:rsidRPr="005E19C4">
              <w:rPr>
                <w:sz w:val="16"/>
                <w:szCs w:val="16"/>
              </w:rPr>
              <w:t xml:space="preserve"> We currently have five Canon </w:t>
            </w:r>
            <w:proofErr w:type="spellStart"/>
            <w:r w:rsidR="00027411" w:rsidRPr="005E19C4">
              <w:rPr>
                <w:sz w:val="16"/>
                <w:szCs w:val="16"/>
              </w:rPr>
              <w:t>Vixia</w:t>
            </w:r>
            <w:proofErr w:type="spellEnd"/>
            <w:r w:rsidR="00027411" w:rsidRPr="005E19C4">
              <w:rPr>
                <w:sz w:val="16"/>
                <w:szCs w:val="16"/>
              </w:rPr>
              <w:t xml:space="preserve"> HD cameras with plans to purchase more. We have </w:t>
            </w:r>
            <w:proofErr w:type="spellStart"/>
            <w:r w:rsidR="00027411" w:rsidRPr="005E19C4">
              <w:rPr>
                <w:sz w:val="16"/>
                <w:szCs w:val="16"/>
              </w:rPr>
              <w:t>lavalier</w:t>
            </w:r>
            <w:proofErr w:type="spellEnd"/>
            <w:r w:rsidR="00027411" w:rsidRPr="005E19C4">
              <w:rPr>
                <w:sz w:val="16"/>
                <w:szCs w:val="16"/>
              </w:rPr>
              <w:t xml:space="preserve"> </w:t>
            </w:r>
            <w:proofErr w:type="spellStart"/>
            <w:r w:rsidR="00027411" w:rsidRPr="005E19C4">
              <w:rPr>
                <w:sz w:val="16"/>
                <w:szCs w:val="16"/>
              </w:rPr>
              <w:t>mics</w:t>
            </w:r>
            <w:proofErr w:type="spellEnd"/>
            <w:r w:rsidR="00027411" w:rsidRPr="005E19C4">
              <w:rPr>
                <w:sz w:val="16"/>
                <w:szCs w:val="16"/>
              </w:rPr>
              <w:t xml:space="preserve"> but would like to purchase </w:t>
            </w:r>
            <w:r w:rsidR="00DE64F6" w:rsidRPr="005E19C4">
              <w:rPr>
                <w:sz w:val="16"/>
                <w:szCs w:val="16"/>
              </w:rPr>
              <w:t>additional sound equipment.</w:t>
            </w:r>
            <w:r w:rsidR="00027411" w:rsidRPr="005E19C4">
              <w:rPr>
                <w:sz w:val="16"/>
                <w:szCs w:val="16"/>
              </w:rPr>
              <w:t xml:space="preserve"> We have a green screen set up with two studio lights.</w:t>
            </w:r>
          </w:p>
        </w:tc>
      </w:tr>
    </w:tbl>
    <w:p w:rsidR="00467B6B" w:rsidRDefault="00467B6B" w:rsidP="00467B6B">
      <w:pPr>
        <w:pStyle w:val="Listcontinuation"/>
      </w:pPr>
    </w:p>
    <w:p w:rsidR="00467B6B" w:rsidRDefault="00467B6B" w:rsidP="00467B6B">
      <w:pPr>
        <w:pStyle w:val="Listheadingincurriculumsection"/>
      </w:pPr>
      <w:r w:rsidRPr="00922F50">
        <w:t>Other resources</w:t>
      </w:r>
    </w:p>
    <w:p w:rsidR="00467B6B" w:rsidRDefault="00467B6B" w:rsidP="00467B6B">
      <w:pPr>
        <w:pStyle w:val="Listcontinuation"/>
        <w:keepNext/>
      </w:pPr>
      <w:r>
        <w:t>Describe other resources that you and your students may use at school, whether there are plans to improve them and by when. Include any resources from the outside community that may contribute to a successful implementation of your subject.</w:t>
      </w:r>
    </w:p>
    <w:tbl>
      <w:tblPr>
        <w:tblW w:w="1355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28" w:type="dxa"/>
        </w:tblCellMar>
        <w:tblLook w:val="04A0" w:firstRow="1" w:lastRow="0" w:firstColumn="1" w:lastColumn="0" w:noHBand="0" w:noVBand="1"/>
      </w:tblPr>
      <w:tblGrid>
        <w:gridCol w:w="13551"/>
      </w:tblGrid>
      <w:tr w:rsidR="00467B6B" w:rsidTr="00B22FEA">
        <w:trPr>
          <w:trHeight w:val="567"/>
        </w:trPr>
        <w:tc>
          <w:tcPr>
            <w:tcW w:w="13608" w:type="dxa"/>
            <w:tcBorders>
              <w:top w:val="single" w:sz="8" w:space="0" w:color="auto"/>
              <w:left w:val="single" w:sz="8" w:space="0" w:color="auto"/>
              <w:bottom w:val="single" w:sz="8" w:space="0" w:color="auto"/>
              <w:right w:val="single" w:sz="8" w:space="0" w:color="auto"/>
            </w:tcBorders>
          </w:tcPr>
          <w:p w:rsidR="00467B6B" w:rsidRPr="00382226" w:rsidRDefault="00027411" w:rsidP="00B22FEA">
            <w:pPr>
              <w:pStyle w:val="Tablebody"/>
              <w:rPr>
                <w:sz w:val="16"/>
                <w:szCs w:val="16"/>
              </w:rPr>
            </w:pPr>
            <w:r w:rsidRPr="00382226">
              <w:rPr>
                <w:sz w:val="16"/>
                <w:szCs w:val="16"/>
              </w:rPr>
              <w:t xml:space="preserve">We have a room </w:t>
            </w:r>
            <w:r w:rsidR="00382226" w:rsidRPr="00382226">
              <w:rPr>
                <w:sz w:val="16"/>
                <w:szCs w:val="16"/>
              </w:rPr>
              <w:t xml:space="preserve">in </w:t>
            </w:r>
            <w:proofErr w:type="spellStart"/>
            <w:r w:rsidR="00382226" w:rsidRPr="00382226">
              <w:rPr>
                <w:sz w:val="16"/>
                <w:szCs w:val="16"/>
              </w:rPr>
              <w:t>Hellgate</w:t>
            </w:r>
            <w:proofErr w:type="spellEnd"/>
            <w:r w:rsidR="00382226" w:rsidRPr="00382226">
              <w:rPr>
                <w:sz w:val="16"/>
                <w:szCs w:val="16"/>
              </w:rPr>
              <w:t xml:space="preserve"> High School </w:t>
            </w:r>
            <w:r w:rsidRPr="00382226">
              <w:rPr>
                <w:sz w:val="16"/>
                <w:szCs w:val="16"/>
              </w:rPr>
              <w:t>that we would like to convert into a studio to be able so the student</w:t>
            </w:r>
            <w:r w:rsidR="00382226">
              <w:rPr>
                <w:sz w:val="16"/>
                <w:szCs w:val="16"/>
              </w:rPr>
              <w:t>s</w:t>
            </w:r>
            <w:r w:rsidRPr="00382226">
              <w:rPr>
                <w:sz w:val="16"/>
                <w:szCs w:val="16"/>
              </w:rPr>
              <w:t xml:space="preserve"> can control some of the lighting and sound issues better. A student this year is setting up a student film </w:t>
            </w:r>
            <w:proofErr w:type="gramStart"/>
            <w:r w:rsidRPr="00382226">
              <w:rPr>
                <w:sz w:val="16"/>
                <w:szCs w:val="16"/>
              </w:rPr>
              <w:t>festival which</w:t>
            </w:r>
            <w:proofErr w:type="gramEnd"/>
            <w:r w:rsidRPr="00382226">
              <w:rPr>
                <w:sz w:val="16"/>
                <w:szCs w:val="16"/>
              </w:rPr>
              <w:t xml:space="preserve"> we would like to continue to give the students an authentic audience to showcase their work. Missoula is home to the </w:t>
            </w:r>
            <w:r w:rsidR="00F93D2B">
              <w:rPr>
                <w:sz w:val="16"/>
                <w:szCs w:val="16"/>
              </w:rPr>
              <w:t xml:space="preserve">International </w:t>
            </w:r>
            <w:r w:rsidRPr="00382226">
              <w:rPr>
                <w:sz w:val="16"/>
                <w:szCs w:val="16"/>
              </w:rPr>
              <w:t>Wildlife Film Festival</w:t>
            </w:r>
            <w:r w:rsidR="00F93D2B">
              <w:rPr>
                <w:sz w:val="16"/>
                <w:szCs w:val="16"/>
              </w:rPr>
              <w:t>, Big Sky Documentary Film Festival</w:t>
            </w:r>
            <w:r w:rsidRPr="00382226">
              <w:rPr>
                <w:sz w:val="16"/>
                <w:szCs w:val="16"/>
              </w:rPr>
              <w:t xml:space="preserve"> and </w:t>
            </w:r>
            <w:proofErr w:type="gramStart"/>
            <w:r w:rsidRPr="00382226">
              <w:rPr>
                <w:sz w:val="16"/>
                <w:szCs w:val="16"/>
              </w:rPr>
              <w:t>MCAT which</w:t>
            </w:r>
            <w:proofErr w:type="gramEnd"/>
            <w:r w:rsidRPr="00382226">
              <w:rPr>
                <w:sz w:val="16"/>
                <w:szCs w:val="16"/>
              </w:rPr>
              <w:t xml:space="preserve"> provides wonderful community resources for students.</w:t>
            </w:r>
            <w:r w:rsidR="00F93D2B">
              <w:rPr>
                <w:sz w:val="16"/>
                <w:szCs w:val="16"/>
              </w:rPr>
              <w:t xml:space="preserve"> </w:t>
            </w:r>
            <w:proofErr w:type="spellStart"/>
            <w:r w:rsidR="00F93D2B">
              <w:rPr>
                <w:sz w:val="16"/>
                <w:szCs w:val="16"/>
              </w:rPr>
              <w:t>Hellgate</w:t>
            </w:r>
            <w:proofErr w:type="spellEnd"/>
            <w:r w:rsidR="00F93D2B">
              <w:rPr>
                <w:sz w:val="16"/>
                <w:szCs w:val="16"/>
              </w:rPr>
              <w:t xml:space="preserve"> has a robust drama </w:t>
            </w:r>
            <w:proofErr w:type="gramStart"/>
            <w:r w:rsidR="00F93D2B">
              <w:rPr>
                <w:sz w:val="16"/>
                <w:szCs w:val="16"/>
              </w:rPr>
              <w:t>department which</w:t>
            </w:r>
            <w:proofErr w:type="gramEnd"/>
            <w:r w:rsidR="00F93D2B">
              <w:rPr>
                <w:sz w:val="16"/>
                <w:szCs w:val="16"/>
              </w:rPr>
              <w:t xml:space="preserve"> can serve as a resource for students looking for talent for some of the productions.</w:t>
            </w:r>
          </w:p>
        </w:tc>
      </w:tr>
    </w:tbl>
    <w:p w:rsidR="00467B6B" w:rsidRDefault="00467B6B" w:rsidP="00467B6B">
      <w:pPr>
        <w:pStyle w:val="Listcontinuation"/>
      </w:pPr>
    </w:p>
    <w:p w:rsidR="007B687D" w:rsidRPr="00633587" w:rsidRDefault="007B687D" w:rsidP="00633587"/>
    <w:sectPr w:rsidR="007B687D" w:rsidRPr="00633587" w:rsidSect="00DD0C8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3AB" w:rsidRDefault="006C33AB" w:rsidP="002E0E6E">
      <w:pPr>
        <w:spacing w:after="0"/>
      </w:pPr>
      <w:r>
        <w:separator/>
      </w:r>
    </w:p>
  </w:endnote>
  <w:endnote w:type="continuationSeparator" w:id="0">
    <w:p w:rsidR="006C33AB" w:rsidRDefault="006C33AB" w:rsidP="002E0E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Gill Sans">
    <w:panose1 w:val="020B0502020104020203"/>
    <w:charset w:val="00"/>
    <w:family w:val="auto"/>
    <w:pitch w:val="variable"/>
    <w:sig w:usb0="80000267" w:usb1="00000000" w:usb2="00000000" w:usb3="00000000" w:csb0="000001F7"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MyriadPro-Regular">
    <w:altName w:val="Corbel"/>
    <w:panose1 w:val="00000000000000000000"/>
    <w:charset w:val="00"/>
    <w:family w:val="swiss"/>
    <w:notTrueType/>
    <w:pitch w:val="default"/>
    <w:sig w:usb0="00000003" w:usb1="00000000" w:usb2="00000000" w:usb3="00000000" w:csb0="00000001" w:csb1="00000000"/>
  </w:font>
  <w:font w:name="MyriadPro-It">
    <w:panose1 w:val="00000000000000000000"/>
    <w:charset w:val="00"/>
    <w:family w:val="swiss"/>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3AB" w:rsidRDefault="006C33AB" w:rsidP="002E0E6E">
      <w:pPr>
        <w:spacing w:after="0"/>
      </w:pPr>
      <w:r>
        <w:separator/>
      </w:r>
    </w:p>
  </w:footnote>
  <w:footnote w:type="continuationSeparator" w:id="0">
    <w:p w:rsidR="006C33AB" w:rsidRDefault="006C33AB" w:rsidP="002E0E6E">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7812BC"/>
    <w:multiLevelType w:val="hybridMultilevel"/>
    <w:tmpl w:val="D7EA460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F573C89"/>
    <w:multiLevelType w:val="hybridMultilevel"/>
    <w:tmpl w:val="375E8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BF41F3"/>
    <w:multiLevelType w:val="hybridMultilevel"/>
    <w:tmpl w:val="7256E574"/>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3">
    <w:nsid w:val="2FA801A7"/>
    <w:multiLevelType w:val="hybridMultilevel"/>
    <w:tmpl w:val="2F88D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DA343F"/>
    <w:multiLevelType w:val="hybridMultilevel"/>
    <w:tmpl w:val="FCE8E7AC"/>
    <w:lvl w:ilvl="0" w:tplc="F7BA588C">
      <w:start w:val="1"/>
      <w:numFmt w:val="decimal"/>
      <w:pStyle w:val="Listheadingincurriculumsection"/>
      <w:lvlText w:val="%1."/>
      <w:lvlJc w:val="left"/>
      <w:pPr>
        <w:tabs>
          <w:tab w:val="num" w:pos="454"/>
        </w:tabs>
        <w:ind w:left="454" w:hanging="454"/>
      </w:pPr>
      <w:rPr>
        <w:rFonts w:ascii="Arial" w:hAnsi="Arial" w:hint="default"/>
        <w:b/>
        <w:i w:val="0"/>
        <w:sz w:val="19"/>
      </w:rPr>
    </w:lvl>
    <w:lvl w:ilvl="1" w:tplc="04090019">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7721CB3"/>
    <w:multiLevelType w:val="hybridMultilevel"/>
    <w:tmpl w:val="89309A60"/>
    <w:lvl w:ilvl="0" w:tplc="23EA154C">
      <w:start w:val="1"/>
      <w:numFmt w:val="bullet"/>
      <w:pStyle w:val="List2ndlevelbullet"/>
      <w:lvlText w:val="–"/>
      <w:lvlJc w:val="left"/>
      <w:pPr>
        <w:tabs>
          <w:tab w:val="num" w:pos="908"/>
        </w:tabs>
        <w:ind w:left="908" w:hanging="454"/>
      </w:pPr>
      <w:rPr>
        <w:rFonts w:hAnsi="Arial" w:hint="default"/>
        <w:b w:val="0"/>
        <w:i w:val="0"/>
        <w:sz w:val="18"/>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
    <w:nsid w:val="697219EC"/>
    <w:multiLevelType w:val="hybridMultilevel"/>
    <w:tmpl w:val="70FCC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4"/>
    <w:lvlOverride w:ilvl="0">
      <w:startOverride w:val="1"/>
    </w:lvlOverride>
  </w:num>
  <w:num w:numId="4">
    <w:abstractNumId w:val="0"/>
  </w:num>
  <w:num w:numId="5">
    <w:abstractNumId w:val="2"/>
  </w:num>
  <w:num w:numId="6">
    <w:abstractNumId w:val="1"/>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89"/>
    <w:rsid w:val="00020CDB"/>
    <w:rsid w:val="000266FE"/>
    <w:rsid w:val="00027411"/>
    <w:rsid w:val="000334B1"/>
    <w:rsid w:val="0005742A"/>
    <w:rsid w:val="00057D60"/>
    <w:rsid w:val="00066534"/>
    <w:rsid w:val="000753EE"/>
    <w:rsid w:val="000815B3"/>
    <w:rsid w:val="000A0557"/>
    <w:rsid w:val="000A6685"/>
    <w:rsid w:val="000D4D4A"/>
    <w:rsid w:val="001103EA"/>
    <w:rsid w:val="00110BB0"/>
    <w:rsid w:val="00121B32"/>
    <w:rsid w:val="00185DC6"/>
    <w:rsid w:val="001905CE"/>
    <w:rsid w:val="001C2D30"/>
    <w:rsid w:val="00287DEC"/>
    <w:rsid w:val="002E0E6E"/>
    <w:rsid w:val="002F2105"/>
    <w:rsid w:val="002F6860"/>
    <w:rsid w:val="003206F5"/>
    <w:rsid w:val="00323EE2"/>
    <w:rsid w:val="0034007B"/>
    <w:rsid w:val="00344EB1"/>
    <w:rsid w:val="00362D94"/>
    <w:rsid w:val="00382226"/>
    <w:rsid w:val="003822ED"/>
    <w:rsid w:val="003C5EB2"/>
    <w:rsid w:val="003E6F13"/>
    <w:rsid w:val="00403133"/>
    <w:rsid w:val="00467B6B"/>
    <w:rsid w:val="00492BB4"/>
    <w:rsid w:val="004D3C8F"/>
    <w:rsid w:val="004F28AD"/>
    <w:rsid w:val="00515713"/>
    <w:rsid w:val="00561DC1"/>
    <w:rsid w:val="00566A50"/>
    <w:rsid w:val="005715BE"/>
    <w:rsid w:val="005732B7"/>
    <w:rsid w:val="005778EC"/>
    <w:rsid w:val="005A322C"/>
    <w:rsid w:val="005B230D"/>
    <w:rsid w:val="005D53A6"/>
    <w:rsid w:val="005E19C4"/>
    <w:rsid w:val="005F4AF7"/>
    <w:rsid w:val="00607D92"/>
    <w:rsid w:val="00614E4F"/>
    <w:rsid w:val="00625B88"/>
    <w:rsid w:val="00633587"/>
    <w:rsid w:val="00656312"/>
    <w:rsid w:val="00675FAD"/>
    <w:rsid w:val="006B6D81"/>
    <w:rsid w:val="006C33AB"/>
    <w:rsid w:val="006C7411"/>
    <w:rsid w:val="006E6877"/>
    <w:rsid w:val="0073513C"/>
    <w:rsid w:val="00765CD0"/>
    <w:rsid w:val="007707EC"/>
    <w:rsid w:val="007B2CA7"/>
    <w:rsid w:val="007B687D"/>
    <w:rsid w:val="007B7BE6"/>
    <w:rsid w:val="007F2BBC"/>
    <w:rsid w:val="00824198"/>
    <w:rsid w:val="008260AA"/>
    <w:rsid w:val="00867FF6"/>
    <w:rsid w:val="008B5CC6"/>
    <w:rsid w:val="008D3687"/>
    <w:rsid w:val="00915F94"/>
    <w:rsid w:val="00924182"/>
    <w:rsid w:val="00954B08"/>
    <w:rsid w:val="009942DF"/>
    <w:rsid w:val="00996D7C"/>
    <w:rsid w:val="009A6A33"/>
    <w:rsid w:val="009B7812"/>
    <w:rsid w:val="009D258F"/>
    <w:rsid w:val="009D5CE3"/>
    <w:rsid w:val="009E226A"/>
    <w:rsid w:val="00A10BE5"/>
    <w:rsid w:val="00A17357"/>
    <w:rsid w:val="00A509EC"/>
    <w:rsid w:val="00A71FB9"/>
    <w:rsid w:val="00A92A01"/>
    <w:rsid w:val="00A96C41"/>
    <w:rsid w:val="00AB520F"/>
    <w:rsid w:val="00AC0605"/>
    <w:rsid w:val="00AD663B"/>
    <w:rsid w:val="00AE0F8D"/>
    <w:rsid w:val="00AF5582"/>
    <w:rsid w:val="00B222A7"/>
    <w:rsid w:val="00B558F9"/>
    <w:rsid w:val="00BA0C60"/>
    <w:rsid w:val="00BC41A4"/>
    <w:rsid w:val="00BD21CD"/>
    <w:rsid w:val="00BD3977"/>
    <w:rsid w:val="00BF3D57"/>
    <w:rsid w:val="00C36CA5"/>
    <w:rsid w:val="00C436D4"/>
    <w:rsid w:val="00C54731"/>
    <w:rsid w:val="00C63837"/>
    <w:rsid w:val="00C64326"/>
    <w:rsid w:val="00CB0057"/>
    <w:rsid w:val="00CC4934"/>
    <w:rsid w:val="00CD7013"/>
    <w:rsid w:val="00CE3005"/>
    <w:rsid w:val="00CE572D"/>
    <w:rsid w:val="00CE5901"/>
    <w:rsid w:val="00CF46FC"/>
    <w:rsid w:val="00D24F16"/>
    <w:rsid w:val="00D356CD"/>
    <w:rsid w:val="00D65469"/>
    <w:rsid w:val="00D81375"/>
    <w:rsid w:val="00D84931"/>
    <w:rsid w:val="00DC5A99"/>
    <w:rsid w:val="00DD0C89"/>
    <w:rsid w:val="00DE64F6"/>
    <w:rsid w:val="00DE75A7"/>
    <w:rsid w:val="00E1329E"/>
    <w:rsid w:val="00E15F3C"/>
    <w:rsid w:val="00E71510"/>
    <w:rsid w:val="00E82613"/>
    <w:rsid w:val="00E84F35"/>
    <w:rsid w:val="00E92244"/>
    <w:rsid w:val="00EA1328"/>
    <w:rsid w:val="00EA576E"/>
    <w:rsid w:val="00EA5DC8"/>
    <w:rsid w:val="00EB1A42"/>
    <w:rsid w:val="00F07265"/>
    <w:rsid w:val="00F22CC9"/>
    <w:rsid w:val="00F331CF"/>
    <w:rsid w:val="00F93D2B"/>
    <w:rsid w:val="00FB550B"/>
    <w:rsid w:val="00FB57F4"/>
    <w:rsid w:val="00FC29EF"/>
    <w:rsid w:val="00FC378A"/>
    <w:rsid w:val="00FC3F77"/>
    <w:rsid w:val="00FD1E3E"/>
    <w:rsid w:val="00FD36C3"/>
    <w:rsid w:val="00FD6E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C89"/>
    <w:pPr>
      <w:tabs>
        <w:tab w:val="left" w:pos="454"/>
        <w:tab w:val="left" w:pos="907"/>
        <w:tab w:val="left" w:pos="1361"/>
        <w:tab w:val="left" w:pos="1814"/>
      </w:tabs>
      <w:spacing w:after="240" w:line="240" w:lineRule="auto"/>
    </w:pPr>
    <w:rPr>
      <w:rFonts w:ascii="Arial" w:eastAsia="Times New Roman" w:hAnsi="Arial" w:cs="Times New Roman"/>
      <w:sz w:val="19"/>
      <w:szCs w:val="24"/>
      <w:lang w:val="en-GB"/>
    </w:rPr>
  </w:style>
  <w:style w:type="paragraph" w:styleId="Heading4">
    <w:name w:val="heading 4"/>
    <w:basedOn w:val="Normal"/>
    <w:next w:val="Normal"/>
    <w:link w:val="Heading4Char"/>
    <w:qFormat/>
    <w:rsid w:val="00DD0C89"/>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D0C89"/>
    <w:rPr>
      <w:rFonts w:ascii="Gill Sans" w:eastAsia="Times New Roman" w:hAnsi="Gill Sans" w:cs="Times New Roman"/>
      <w:b/>
      <w:bCs/>
      <w:sz w:val="28"/>
      <w:szCs w:val="28"/>
      <w:lang w:val="en-GB"/>
    </w:rPr>
  </w:style>
  <w:style w:type="paragraph" w:customStyle="1" w:styleId="Body">
    <w:name w:val="Body"/>
    <w:basedOn w:val="Normal"/>
    <w:link w:val="BodyChar"/>
    <w:rsid w:val="00DD0C89"/>
    <w:pPr>
      <w:jc w:val="both"/>
    </w:pPr>
    <w:rPr>
      <w:szCs w:val="20"/>
    </w:rPr>
  </w:style>
  <w:style w:type="paragraph" w:customStyle="1" w:styleId="Tablebody">
    <w:name w:val="Table body"/>
    <w:basedOn w:val="Normal"/>
    <w:link w:val="TablebodyChar"/>
    <w:rsid w:val="00DD0C89"/>
    <w:pPr>
      <w:spacing w:after="120"/>
    </w:pPr>
    <w:rPr>
      <w:szCs w:val="20"/>
    </w:rPr>
  </w:style>
  <w:style w:type="paragraph" w:customStyle="1" w:styleId="Tableheader">
    <w:name w:val="Table header"/>
    <w:basedOn w:val="Normal"/>
    <w:link w:val="TableheaderChar"/>
    <w:rsid w:val="00DD0C89"/>
    <w:pPr>
      <w:spacing w:after="120"/>
      <w:jc w:val="both"/>
    </w:pPr>
    <w:rPr>
      <w:b/>
      <w:color w:val="808080"/>
      <w:szCs w:val="20"/>
    </w:rPr>
  </w:style>
  <w:style w:type="paragraph" w:customStyle="1" w:styleId="Listcontinuation">
    <w:name w:val="List continuation"/>
    <w:basedOn w:val="Normal"/>
    <w:rsid w:val="00DD0C89"/>
    <w:pPr>
      <w:ind w:left="454"/>
      <w:jc w:val="both"/>
    </w:pPr>
    <w:rPr>
      <w:szCs w:val="20"/>
    </w:rPr>
  </w:style>
  <w:style w:type="paragraph" w:customStyle="1" w:styleId="Tablebodycentred">
    <w:name w:val="Table body centred"/>
    <w:basedOn w:val="Normal"/>
    <w:rsid w:val="00DD0C89"/>
    <w:pPr>
      <w:spacing w:after="120"/>
      <w:jc w:val="center"/>
    </w:pPr>
    <w:rPr>
      <w:szCs w:val="20"/>
    </w:rPr>
  </w:style>
  <w:style w:type="paragraph" w:customStyle="1" w:styleId="Tableheadercentred">
    <w:name w:val="Table header centred"/>
    <w:basedOn w:val="Tableheader"/>
    <w:link w:val="TableheadercentredChar"/>
    <w:rsid w:val="00DD0C89"/>
    <w:pPr>
      <w:jc w:val="center"/>
    </w:pPr>
  </w:style>
  <w:style w:type="paragraph" w:customStyle="1" w:styleId="List2ndlevelbullet">
    <w:name w:val="List 2nd level (bullet)"/>
    <w:basedOn w:val="Normal"/>
    <w:rsid w:val="00DD0C89"/>
    <w:pPr>
      <w:numPr>
        <w:numId w:val="1"/>
      </w:numPr>
      <w:tabs>
        <w:tab w:val="clear" w:pos="1361"/>
      </w:tabs>
      <w:jc w:val="both"/>
    </w:pPr>
    <w:rPr>
      <w:szCs w:val="20"/>
    </w:rPr>
  </w:style>
  <w:style w:type="paragraph" w:customStyle="1" w:styleId="Notebody">
    <w:name w:val="Note body"/>
    <w:basedOn w:val="Normal"/>
    <w:link w:val="NotebodyChar"/>
    <w:rsid w:val="00DD0C89"/>
    <w:pPr>
      <w:spacing w:after="120"/>
      <w:jc w:val="both"/>
    </w:pPr>
    <w:rPr>
      <w:color w:val="808080"/>
      <w:sz w:val="16"/>
      <w:szCs w:val="20"/>
    </w:rPr>
  </w:style>
  <w:style w:type="paragraph" w:customStyle="1" w:styleId="Tablebody-grey">
    <w:name w:val="Table body - grey"/>
    <w:basedOn w:val="Tablebody"/>
    <w:link w:val="Tablebody-greyChar"/>
    <w:rsid w:val="00DD0C89"/>
    <w:pPr>
      <w:tabs>
        <w:tab w:val="clear" w:pos="907"/>
      </w:tabs>
    </w:pPr>
    <w:rPr>
      <w:color w:val="808080"/>
    </w:rPr>
  </w:style>
  <w:style w:type="character" w:customStyle="1" w:styleId="Tablebody-greyChar">
    <w:name w:val="Table body - grey Char"/>
    <w:basedOn w:val="TablebodyChar"/>
    <w:link w:val="Tablebody-grey"/>
    <w:rsid w:val="00DD0C89"/>
    <w:rPr>
      <w:rFonts w:ascii="Arial" w:eastAsia="Times New Roman" w:hAnsi="Arial" w:cs="Times New Roman"/>
      <w:color w:val="808080"/>
      <w:sz w:val="19"/>
      <w:szCs w:val="20"/>
      <w:lang w:val="en-GB"/>
    </w:rPr>
  </w:style>
  <w:style w:type="character" w:customStyle="1" w:styleId="BodyChar">
    <w:name w:val="Body Char"/>
    <w:basedOn w:val="DefaultParagraphFont"/>
    <w:link w:val="Body"/>
    <w:rsid w:val="00DD0C89"/>
    <w:rPr>
      <w:rFonts w:ascii="Arial" w:eastAsia="Times New Roman" w:hAnsi="Arial" w:cs="Times New Roman"/>
      <w:sz w:val="19"/>
      <w:szCs w:val="20"/>
      <w:lang w:val="en-GB"/>
    </w:rPr>
  </w:style>
  <w:style w:type="character" w:customStyle="1" w:styleId="NotebodyChar">
    <w:name w:val="Note body Char"/>
    <w:basedOn w:val="DefaultParagraphFont"/>
    <w:link w:val="Notebody"/>
    <w:rsid w:val="00DD0C89"/>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DD0C89"/>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DD0C89"/>
    <w:rPr>
      <w:rFonts w:ascii="Arial" w:eastAsia="Times New Roman" w:hAnsi="Arial" w:cs="Times New Roman"/>
      <w:b/>
      <w:color w:val="808080"/>
      <w:sz w:val="19"/>
      <w:szCs w:val="20"/>
      <w:lang w:val="en-GB"/>
    </w:rPr>
  </w:style>
  <w:style w:type="character" w:customStyle="1" w:styleId="TablebodyChar">
    <w:name w:val="Table body Char"/>
    <w:basedOn w:val="DefaultParagraphFont"/>
    <w:link w:val="Tablebody"/>
    <w:rsid w:val="00DD0C89"/>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DD0C89"/>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DD0C89"/>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DD0C89"/>
    <w:pPr>
      <w:spacing w:after="0"/>
    </w:pPr>
  </w:style>
  <w:style w:type="paragraph" w:customStyle="1" w:styleId="Tablebodybold">
    <w:name w:val="Table body bold"/>
    <w:basedOn w:val="Tablebody"/>
    <w:link w:val="TablebodyboldChar"/>
    <w:rsid w:val="00DD0C89"/>
    <w:rPr>
      <w:rFonts w:cs="Arial"/>
      <w:b/>
      <w:szCs w:val="18"/>
    </w:rPr>
  </w:style>
  <w:style w:type="character" w:customStyle="1" w:styleId="TablebodyboldChar">
    <w:name w:val="Table body bold Char"/>
    <w:basedOn w:val="TablebodyChar"/>
    <w:link w:val="Tablebodybold"/>
    <w:rsid w:val="00DD0C89"/>
    <w:rPr>
      <w:rFonts w:ascii="Arial" w:eastAsia="Times New Roman" w:hAnsi="Arial" w:cs="Arial"/>
      <w:b/>
      <w:sz w:val="19"/>
      <w:szCs w:val="18"/>
      <w:lang w:val="en-GB"/>
    </w:rPr>
  </w:style>
  <w:style w:type="paragraph" w:customStyle="1" w:styleId="Listheadingincurriculumsection">
    <w:name w:val="List heading in curriculum section"/>
    <w:basedOn w:val="Normal"/>
    <w:link w:val="ListheadingincurriculumsectionChar"/>
    <w:rsid w:val="00DD0C89"/>
    <w:pPr>
      <w:keepNext/>
      <w:numPr>
        <w:numId w:val="2"/>
      </w:numPr>
      <w:spacing w:before="240"/>
    </w:pPr>
    <w:rPr>
      <w:rFonts w:cs="Arial"/>
      <w:b/>
    </w:rPr>
  </w:style>
  <w:style w:type="character" w:customStyle="1" w:styleId="ListheadingincurriculumsectionChar">
    <w:name w:val="List heading in curriculum section Char"/>
    <w:basedOn w:val="DefaultParagraphFont"/>
    <w:link w:val="Listheadingincurriculumsection"/>
    <w:rsid w:val="00DD0C89"/>
    <w:rPr>
      <w:rFonts w:ascii="Arial" w:eastAsia="Times New Roman" w:hAnsi="Arial" w:cs="Arial"/>
      <w:b/>
      <w:sz w:val="19"/>
      <w:szCs w:val="24"/>
      <w:lang w:val="en-GB"/>
    </w:rPr>
  </w:style>
  <w:style w:type="paragraph" w:customStyle="1" w:styleId="Notebodywithoutspacing">
    <w:name w:val="Note body without spacing"/>
    <w:basedOn w:val="Notebody"/>
    <w:next w:val="Notebody"/>
    <w:rsid w:val="00467B6B"/>
    <w:pPr>
      <w:spacing w:after="0"/>
    </w:pPr>
  </w:style>
  <w:style w:type="paragraph" w:customStyle="1" w:styleId="CM3">
    <w:name w:val="CM3"/>
    <w:basedOn w:val="Normal"/>
    <w:next w:val="Normal"/>
    <w:uiPriority w:val="99"/>
    <w:rsid w:val="00492BB4"/>
    <w:pPr>
      <w:widowControl w:val="0"/>
      <w:tabs>
        <w:tab w:val="clear" w:pos="454"/>
        <w:tab w:val="clear" w:pos="907"/>
        <w:tab w:val="clear" w:pos="1361"/>
        <w:tab w:val="clear" w:pos="1814"/>
      </w:tabs>
      <w:autoSpaceDE w:val="0"/>
      <w:autoSpaceDN w:val="0"/>
      <w:adjustRightInd w:val="0"/>
      <w:spacing w:after="0" w:line="228" w:lineRule="atLeast"/>
    </w:pPr>
    <w:rPr>
      <w:rFonts w:eastAsiaTheme="minorEastAsia" w:cs="Arial"/>
      <w:sz w:val="24"/>
      <w:lang w:val="en-US"/>
    </w:rPr>
  </w:style>
  <w:style w:type="paragraph" w:customStyle="1" w:styleId="CM15">
    <w:name w:val="CM15"/>
    <w:basedOn w:val="Normal"/>
    <w:next w:val="Normal"/>
    <w:uiPriority w:val="99"/>
    <w:rsid w:val="00492BB4"/>
    <w:pPr>
      <w:widowControl w:val="0"/>
      <w:tabs>
        <w:tab w:val="clear" w:pos="454"/>
        <w:tab w:val="clear" w:pos="907"/>
        <w:tab w:val="clear" w:pos="1361"/>
        <w:tab w:val="clear" w:pos="1814"/>
      </w:tabs>
      <w:autoSpaceDE w:val="0"/>
      <w:autoSpaceDN w:val="0"/>
      <w:adjustRightInd w:val="0"/>
      <w:spacing w:after="0"/>
    </w:pPr>
    <w:rPr>
      <w:rFonts w:eastAsiaTheme="minorEastAsia" w:cs="Arial"/>
      <w:sz w:val="24"/>
      <w:lang w:val="en-US"/>
    </w:rPr>
  </w:style>
  <w:style w:type="character" w:styleId="SubtleEmphasis">
    <w:name w:val="Subtle Emphasis"/>
    <w:uiPriority w:val="19"/>
    <w:qFormat/>
    <w:rsid w:val="00C436D4"/>
    <w:rPr>
      <w:i/>
      <w:iCs/>
    </w:rPr>
  </w:style>
  <w:style w:type="paragraph" w:customStyle="1" w:styleId="Default">
    <w:name w:val="Default"/>
    <w:rsid w:val="00C436D4"/>
    <w:pPr>
      <w:widowControl w:val="0"/>
      <w:autoSpaceDE w:val="0"/>
      <w:autoSpaceDN w:val="0"/>
      <w:adjustRightInd w:val="0"/>
      <w:spacing w:after="0" w:line="240" w:lineRule="auto"/>
    </w:pPr>
    <w:rPr>
      <w:rFonts w:ascii="Arial" w:eastAsiaTheme="minorEastAsia" w:hAnsi="Arial" w:cs="Arial"/>
      <w:color w:val="000000"/>
      <w:sz w:val="24"/>
      <w:szCs w:val="24"/>
    </w:rPr>
  </w:style>
  <w:style w:type="paragraph" w:styleId="Header">
    <w:name w:val="header"/>
    <w:basedOn w:val="Normal"/>
    <w:link w:val="HeaderChar"/>
    <w:uiPriority w:val="99"/>
    <w:unhideWhenUsed/>
    <w:rsid w:val="002E0E6E"/>
    <w:pPr>
      <w:tabs>
        <w:tab w:val="clear" w:pos="454"/>
        <w:tab w:val="clear" w:pos="907"/>
        <w:tab w:val="clear" w:pos="1361"/>
        <w:tab w:val="clear" w:pos="1814"/>
        <w:tab w:val="center" w:pos="4680"/>
        <w:tab w:val="right" w:pos="9360"/>
      </w:tabs>
      <w:spacing w:after="0"/>
    </w:pPr>
  </w:style>
  <w:style w:type="character" w:customStyle="1" w:styleId="HeaderChar">
    <w:name w:val="Header Char"/>
    <w:basedOn w:val="DefaultParagraphFont"/>
    <w:link w:val="Header"/>
    <w:uiPriority w:val="99"/>
    <w:rsid w:val="002E0E6E"/>
    <w:rPr>
      <w:rFonts w:ascii="Arial" w:eastAsia="Times New Roman" w:hAnsi="Arial" w:cs="Times New Roman"/>
      <w:sz w:val="19"/>
      <w:szCs w:val="24"/>
      <w:lang w:val="en-GB"/>
    </w:rPr>
  </w:style>
  <w:style w:type="paragraph" w:styleId="Footer">
    <w:name w:val="footer"/>
    <w:basedOn w:val="Normal"/>
    <w:link w:val="FooterChar"/>
    <w:uiPriority w:val="99"/>
    <w:unhideWhenUsed/>
    <w:rsid w:val="002E0E6E"/>
    <w:pPr>
      <w:tabs>
        <w:tab w:val="clear" w:pos="454"/>
        <w:tab w:val="clear" w:pos="907"/>
        <w:tab w:val="clear" w:pos="1361"/>
        <w:tab w:val="clear" w:pos="1814"/>
        <w:tab w:val="center" w:pos="4680"/>
        <w:tab w:val="right" w:pos="9360"/>
      </w:tabs>
      <w:spacing w:after="0"/>
    </w:pPr>
  </w:style>
  <w:style w:type="character" w:customStyle="1" w:styleId="FooterChar">
    <w:name w:val="Footer Char"/>
    <w:basedOn w:val="DefaultParagraphFont"/>
    <w:link w:val="Footer"/>
    <w:uiPriority w:val="99"/>
    <w:rsid w:val="002E0E6E"/>
    <w:rPr>
      <w:rFonts w:ascii="Arial" w:eastAsia="Times New Roman" w:hAnsi="Arial" w:cs="Times New Roman"/>
      <w:sz w:val="19"/>
      <w:szCs w:val="24"/>
      <w:lang w:val="en-GB"/>
    </w:rPr>
  </w:style>
  <w:style w:type="paragraph" w:customStyle="1" w:styleId="TableText">
    <w:name w:val="Table Text"/>
    <w:basedOn w:val="Normal"/>
    <w:rsid w:val="001103EA"/>
    <w:pPr>
      <w:tabs>
        <w:tab w:val="clear" w:pos="454"/>
        <w:tab w:val="clear" w:pos="907"/>
        <w:tab w:val="clear" w:pos="1361"/>
        <w:tab w:val="clear" w:pos="1814"/>
        <w:tab w:val="decimal" w:pos="0"/>
      </w:tabs>
      <w:overflowPunct w:val="0"/>
      <w:autoSpaceDE w:val="0"/>
      <w:autoSpaceDN w:val="0"/>
      <w:adjustRightInd w:val="0"/>
      <w:spacing w:after="0"/>
      <w:textAlignment w:val="baseline"/>
    </w:pPr>
    <w:rPr>
      <w:rFonts w:ascii="Times New Roman" w:hAnsi="Times New Roman"/>
      <w:sz w:val="24"/>
      <w:szCs w:val="20"/>
    </w:rPr>
  </w:style>
  <w:style w:type="paragraph" w:customStyle="1" w:styleId="DefaultText">
    <w:name w:val="Default Text"/>
    <w:basedOn w:val="Normal"/>
    <w:rsid w:val="001103EA"/>
    <w:pPr>
      <w:tabs>
        <w:tab w:val="clear" w:pos="454"/>
        <w:tab w:val="clear" w:pos="907"/>
        <w:tab w:val="clear" w:pos="1361"/>
        <w:tab w:val="clear" w:pos="1814"/>
      </w:tabs>
      <w:overflowPunct w:val="0"/>
      <w:autoSpaceDE w:val="0"/>
      <w:autoSpaceDN w:val="0"/>
      <w:adjustRightInd w:val="0"/>
      <w:spacing w:after="0"/>
      <w:textAlignment w:val="baseline"/>
    </w:pPr>
    <w:rPr>
      <w:rFonts w:ascii="Times New Roman" w:hAnsi="Times New Roman"/>
      <w:sz w:val="24"/>
      <w:szCs w:val="20"/>
    </w:rPr>
  </w:style>
  <w:style w:type="paragraph" w:styleId="ListParagraph">
    <w:name w:val="List Paragraph"/>
    <w:basedOn w:val="Normal"/>
    <w:uiPriority w:val="34"/>
    <w:qFormat/>
    <w:rsid w:val="008B5CC6"/>
    <w:pPr>
      <w:ind w:left="720"/>
      <w:contextualSpacing/>
    </w:pPr>
  </w:style>
  <w:style w:type="paragraph" w:styleId="PlainText">
    <w:name w:val="Plain Text"/>
    <w:basedOn w:val="Normal"/>
    <w:link w:val="PlainTextChar"/>
    <w:uiPriority w:val="99"/>
    <w:semiHidden/>
    <w:unhideWhenUsed/>
    <w:rsid w:val="002F2105"/>
    <w:pPr>
      <w:tabs>
        <w:tab w:val="clear" w:pos="454"/>
        <w:tab w:val="clear" w:pos="907"/>
        <w:tab w:val="clear" w:pos="1361"/>
        <w:tab w:val="clear" w:pos="1814"/>
      </w:tabs>
      <w:spacing w:after="0"/>
    </w:pPr>
    <w:rPr>
      <w:rFonts w:ascii="Calibri" w:eastAsiaTheme="minorHAnsi" w:hAnsi="Calibri" w:cs="Calibri"/>
      <w:sz w:val="22"/>
      <w:szCs w:val="22"/>
      <w:lang w:val="en-US"/>
    </w:rPr>
  </w:style>
  <w:style w:type="character" w:customStyle="1" w:styleId="PlainTextChar">
    <w:name w:val="Plain Text Char"/>
    <w:basedOn w:val="DefaultParagraphFont"/>
    <w:link w:val="PlainText"/>
    <w:uiPriority w:val="99"/>
    <w:semiHidden/>
    <w:rsid w:val="002F2105"/>
    <w:rPr>
      <w:rFonts w:ascii="Calibri" w:hAnsi="Calibri" w:cs="Calibri"/>
    </w:rPr>
  </w:style>
  <w:style w:type="paragraph" w:styleId="BalloonText">
    <w:name w:val="Balloon Text"/>
    <w:basedOn w:val="Normal"/>
    <w:link w:val="BalloonTextChar"/>
    <w:uiPriority w:val="99"/>
    <w:semiHidden/>
    <w:unhideWhenUsed/>
    <w:rsid w:val="00BF3D5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D57"/>
    <w:rPr>
      <w:rFonts w:ascii="Tahoma" w:eastAsia="Times New Roman" w:hAnsi="Tahoma" w:cs="Tahoma"/>
      <w:sz w:val="16"/>
      <w:szCs w:val="16"/>
      <w:lang w:val="en-GB"/>
    </w:rPr>
  </w:style>
  <w:style w:type="paragraph" w:styleId="Bibliography">
    <w:name w:val="Bibliography"/>
    <w:basedOn w:val="Normal"/>
    <w:next w:val="Normal"/>
    <w:uiPriority w:val="37"/>
    <w:unhideWhenUsed/>
    <w:rsid w:val="00EA1328"/>
    <w:pPr>
      <w:tabs>
        <w:tab w:val="clear" w:pos="454"/>
        <w:tab w:val="clear" w:pos="907"/>
        <w:tab w:val="clear" w:pos="1361"/>
        <w:tab w:val="clear" w:pos="1814"/>
      </w:tabs>
      <w:spacing w:after="200" w:line="276" w:lineRule="auto"/>
    </w:pPr>
    <w:rPr>
      <w:rFonts w:asciiTheme="minorHAnsi" w:eastAsiaTheme="minorHAnsi" w:hAnsiTheme="minorHAnsi" w:cstheme="minorBidi"/>
      <w:sz w:val="22"/>
      <w:szCs w:val="22"/>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C89"/>
    <w:pPr>
      <w:tabs>
        <w:tab w:val="left" w:pos="454"/>
        <w:tab w:val="left" w:pos="907"/>
        <w:tab w:val="left" w:pos="1361"/>
        <w:tab w:val="left" w:pos="1814"/>
      </w:tabs>
      <w:spacing w:after="240" w:line="240" w:lineRule="auto"/>
    </w:pPr>
    <w:rPr>
      <w:rFonts w:ascii="Arial" w:eastAsia="Times New Roman" w:hAnsi="Arial" w:cs="Times New Roman"/>
      <w:sz w:val="19"/>
      <w:szCs w:val="24"/>
      <w:lang w:val="en-GB"/>
    </w:rPr>
  </w:style>
  <w:style w:type="paragraph" w:styleId="Heading4">
    <w:name w:val="heading 4"/>
    <w:basedOn w:val="Normal"/>
    <w:next w:val="Normal"/>
    <w:link w:val="Heading4Char"/>
    <w:qFormat/>
    <w:rsid w:val="00DD0C89"/>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D0C89"/>
    <w:rPr>
      <w:rFonts w:ascii="Gill Sans" w:eastAsia="Times New Roman" w:hAnsi="Gill Sans" w:cs="Times New Roman"/>
      <w:b/>
      <w:bCs/>
      <w:sz w:val="28"/>
      <w:szCs w:val="28"/>
      <w:lang w:val="en-GB"/>
    </w:rPr>
  </w:style>
  <w:style w:type="paragraph" w:customStyle="1" w:styleId="Body">
    <w:name w:val="Body"/>
    <w:basedOn w:val="Normal"/>
    <w:link w:val="BodyChar"/>
    <w:rsid w:val="00DD0C89"/>
    <w:pPr>
      <w:jc w:val="both"/>
    </w:pPr>
    <w:rPr>
      <w:szCs w:val="20"/>
    </w:rPr>
  </w:style>
  <w:style w:type="paragraph" w:customStyle="1" w:styleId="Tablebody">
    <w:name w:val="Table body"/>
    <w:basedOn w:val="Normal"/>
    <w:link w:val="TablebodyChar"/>
    <w:rsid w:val="00DD0C89"/>
    <w:pPr>
      <w:spacing w:after="120"/>
    </w:pPr>
    <w:rPr>
      <w:szCs w:val="20"/>
    </w:rPr>
  </w:style>
  <w:style w:type="paragraph" w:customStyle="1" w:styleId="Tableheader">
    <w:name w:val="Table header"/>
    <w:basedOn w:val="Normal"/>
    <w:link w:val="TableheaderChar"/>
    <w:rsid w:val="00DD0C89"/>
    <w:pPr>
      <w:spacing w:after="120"/>
      <w:jc w:val="both"/>
    </w:pPr>
    <w:rPr>
      <w:b/>
      <w:color w:val="808080"/>
      <w:szCs w:val="20"/>
    </w:rPr>
  </w:style>
  <w:style w:type="paragraph" w:customStyle="1" w:styleId="Listcontinuation">
    <w:name w:val="List continuation"/>
    <w:basedOn w:val="Normal"/>
    <w:rsid w:val="00DD0C89"/>
    <w:pPr>
      <w:ind w:left="454"/>
      <w:jc w:val="both"/>
    </w:pPr>
    <w:rPr>
      <w:szCs w:val="20"/>
    </w:rPr>
  </w:style>
  <w:style w:type="paragraph" w:customStyle="1" w:styleId="Tablebodycentred">
    <w:name w:val="Table body centred"/>
    <w:basedOn w:val="Normal"/>
    <w:rsid w:val="00DD0C89"/>
    <w:pPr>
      <w:spacing w:after="120"/>
      <w:jc w:val="center"/>
    </w:pPr>
    <w:rPr>
      <w:szCs w:val="20"/>
    </w:rPr>
  </w:style>
  <w:style w:type="paragraph" w:customStyle="1" w:styleId="Tableheadercentred">
    <w:name w:val="Table header centred"/>
    <w:basedOn w:val="Tableheader"/>
    <w:link w:val="TableheadercentredChar"/>
    <w:rsid w:val="00DD0C89"/>
    <w:pPr>
      <w:jc w:val="center"/>
    </w:pPr>
  </w:style>
  <w:style w:type="paragraph" w:customStyle="1" w:styleId="List2ndlevelbullet">
    <w:name w:val="List 2nd level (bullet)"/>
    <w:basedOn w:val="Normal"/>
    <w:rsid w:val="00DD0C89"/>
    <w:pPr>
      <w:numPr>
        <w:numId w:val="1"/>
      </w:numPr>
      <w:tabs>
        <w:tab w:val="clear" w:pos="1361"/>
      </w:tabs>
      <w:jc w:val="both"/>
    </w:pPr>
    <w:rPr>
      <w:szCs w:val="20"/>
    </w:rPr>
  </w:style>
  <w:style w:type="paragraph" w:customStyle="1" w:styleId="Notebody">
    <w:name w:val="Note body"/>
    <w:basedOn w:val="Normal"/>
    <w:link w:val="NotebodyChar"/>
    <w:rsid w:val="00DD0C89"/>
    <w:pPr>
      <w:spacing w:after="120"/>
      <w:jc w:val="both"/>
    </w:pPr>
    <w:rPr>
      <w:color w:val="808080"/>
      <w:sz w:val="16"/>
      <w:szCs w:val="20"/>
    </w:rPr>
  </w:style>
  <w:style w:type="paragraph" w:customStyle="1" w:styleId="Tablebody-grey">
    <w:name w:val="Table body - grey"/>
    <w:basedOn w:val="Tablebody"/>
    <w:link w:val="Tablebody-greyChar"/>
    <w:rsid w:val="00DD0C89"/>
    <w:pPr>
      <w:tabs>
        <w:tab w:val="clear" w:pos="907"/>
      </w:tabs>
    </w:pPr>
    <w:rPr>
      <w:color w:val="808080"/>
    </w:rPr>
  </w:style>
  <w:style w:type="character" w:customStyle="1" w:styleId="Tablebody-greyChar">
    <w:name w:val="Table body - grey Char"/>
    <w:basedOn w:val="TablebodyChar"/>
    <w:link w:val="Tablebody-grey"/>
    <w:rsid w:val="00DD0C89"/>
    <w:rPr>
      <w:rFonts w:ascii="Arial" w:eastAsia="Times New Roman" w:hAnsi="Arial" w:cs="Times New Roman"/>
      <w:color w:val="808080"/>
      <w:sz w:val="19"/>
      <w:szCs w:val="20"/>
      <w:lang w:val="en-GB"/>
    </w:rPr>
  </w:style>
  <w:style w:type="character" w:customStyle="1" w:styleId="BodyChar">
    <w:name w:val="Body Char"/>
    <w:basedOn w:val="DefaultParagraphFont"/>
    <w:link w:val="Body"/>
    <w:rsid w:val="00DD0C89"/>
    <w:rPr>
      <w:rFonts w:ascii="Arial" w:eastAsia="Times New Roman" w:hAnsi="Arial" w:cs="Times New Roman"/>
      <w:sz w:val="19"/>
      <w:szCs w:val="20"/>
      <w:lang w:val="en-GB"/>
    </w:rPr>
  </w:style>
  <w:style w:type="character" w:customStyle="1" w:styleId="NotebodyChar">
    <w:name w:val="Note body Char"/>
    <w:basedOn w:val="DefaultParagraphFont"/>
    <w:link w:val="Notebody"/>
    <w:rsid w:val="00DD0C89"/>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DD0C89"/>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DD0C89"/>
    <w:rPr>
      <w:rFonts w:ascii="Arial" w:eastAsia="Times New Roman" w:hAnsi="Arial" w:cs="Times New Roman"/>
      <w:b/>
      <w:color w:val="808080"/>
      <w:sz w:val="19"/>
      <w:szCs w:val="20"/>
      <w:lang w:val="en-GB"/>
    </w:rPr>
  </w:style>
  <w:style w:type="character" w:customStyle="1" w:styleId="TablebodyChar">
    <w:name w:val="Table body Char"/>
    <w:basedOn w:val="DefaultParagraphFont"/>
    <w:link w:val="Tablebody"/>
    <w:rsid w:val="00DD0C89"/>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DD0C89"/>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DD0C89"/>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DD0C89"/>
    <w:pPr>
      <w:spacing w:after="0"/>
    </w:pPr>
  </w:style>
  <w:style w:type="paragraph" w:customStyle="1" w:styleId="Tablebodybold">
    <w:name w:val="Table body bold"/>
    <w:basedOn w:val="Tablebody"/>
    <w:link w:val="TablebodyboldChar"/>
    <w:rsid w:val="00DD0C89"/>
    <w:rPr>
      <w:rFonts w:cs="Arial"/>
      <w:b/>
      <w:szCs w:val="18"/>
    </w:rPr>
  </w:style>
  <w:style w:type="character" w:customStyle="1" w:styleId="TablebodyboldChar">
    <w:name w:val="Table body bold Char"/>
    <w:basedOn w:val="TablebodyChar"/>
    <w:link w:val="Tablebodybold"/>
    <w:rsid w:val="00DD0C89"/>
    <w:rPr>
      <w:rFonts w:ascii="Arial" w:eastAsia="Times New Roman" w:hAnsi="Arial" w:cs="Arial"/>
      <w:b/>
      <w:sz w:val="19"/>
      <w:szCs w:val="18"/>
      <w:lang w:val="en-GB"/>
    </w:rPr>
  </w:style>
  <w:style w:type="paragraph" w:customStyle="1" w:styleId="Listheadingincurriculumsection">
    <w:name w:val="List heading in curriculum section"/>
    <w:basedOn w:val="Normal"/>
    <w:link w:val="ListheadingincurriculumsectionChar"/>
    <w:rsid w:val="00DD0C89"/>
    <w:pPr>
      <w:keepNext/>
      <w:numPr>
        <w:numId w:val="2"/>
      </w:numPr>
      <w:spacing w:before="240"/>
    </w:pPr>
    <w:rPr>
      <w:rFonts w:cs="Arial"/>
      <w:b/>
    </w:rPr>
  </w:style>
  <w:style w:type="character" w:customStyle="1" w:styleId="ListheadingincurriculumsectionChar">
    <w:name w:val="List heading in curriculum section Char"/>
    <w:basedOn w:val="DefaultParagraphFont"/>
    <w:link w:val="Listheadingincurriculumsection"/>
    <w:rsid w:val="00DD0C89"/>
    <w:rPr>
      <w:rFonts w:ascii="Arial" w:eastAsia="Times New Roman" w:hAnsi="Arial" w:cs="Arial"/>
      <w:b/>
      <w:sz w:val="19"/>
      <w:szCs w:val="24"/>
      <w:lang w:val="en-GB"/>
    </w:rPr>
  </w:style>
  <w:style w:type="paragraph" w:customStyle="1" w:styleId="Notebodywithoutspacing">
    <w:name w:val="Note body without spacing"/>
    <w:basedOn w:val="Notebody"/>
    <w:next w:val="Notebody"/>
    <w:rsid w:val="00467B6B"/>
    <w:pPr>
      <w:spacing w:after="0"/>
    </w:pPr>
  </w:style>
  <w:style w:type="paragraph" w:customStyle="1" w:styleId="CM3">
    <w:name w:val="CM3"/>
    <w:basedOn w:val="Normal"/>
    <w:next w:val="Normal"/>
    <w:uiPriority w:val="99"/>
    <w:rsid w:val="00492BB4"/>
    <w:pPr>
      <w:widowControl w:val="0"/>
      <w:tabs>
        <w:tab w:val="clear" w:pos="454"/>
        <w:tab w:val="clear" w:pos="907"/>
        <w:tab w:val="clear" w:pos="1361"/>
        <w:tab w:val="clear" w:pos="1814"/>
      </w:tabs>
      <w:autoSpaceDE w:val="0"/>
      <w:autoSpaceDN w:val="0"/>
      <w:adjustRightInd w:val="0"/>
      <w:spacing w:after="0" w:line="228" w:lineRule="atLeast"/>
    </w:pPr>
    <w:rPr>
      <w:rFonts w:eastAsiaTheme="minorEastAsia" w:cs="Arial"/>
      <w:sz w:val="24"/>
      <w:lang w:val="en-US"/>
    </w:rPr>
  </w:style>
  <w:style w:type="paragraph" w:customStyle="1" w:styleId="CM15">
    <w:name w:val="CM15"/>
    <w:basedOn w:val="Normal"/>
    <w:next w:val="Normal"/>
    <w:uiPriority w:val="99"/>
    <w:rsid w:val="00492BB4"/>
    <w:pPr>
      <w:widowControl w:val="0"/>
      <w:tabs>
        <w:tab w:val="clear" w:pos="454"/>
        <w:tab w:val="clear" w:pos="907"/>
        <w:tab w:val="clear" w:pos="1361"/>
        <w:tab w:val="clear" w:pos="1814"/>
      </w:tabs>
      <w:autoSpaceDE w:val="0"/>
      <w:autoSpaceDN w:val="0"/>
      <w:adjustRightInd w:val="0"/>
      <w:spacing w:after="0"/>
    </w:pPr>
    <w:rPr>
      <w:rFonts w:eastAsiaTheme="minorEastAsia" w:cs="Arial"/>
      <w:sz w:val="24"/>
      <w:lang w:val="en-US"/>
    </w:rPr>
  </w:style>
  <w:style w:type="character" w:styleId="SubtleEmphasis">
    <w:name w:val="Subtle Emphasis"/>
    <w:uiPriority w:val="19"/>
    <w:qFormat/>
    <w:rsid w:val="00C436D4"/>
    <w:rPr>
      <w:i/>
      <w:iCs/>
    </w:rPr>
  </w:style>
  <w:style w:type="paragraph" w:customStyle="1" w:styleId="Default">
    <w:name w:val="Default"/>
    <w:rsid w:val="00C436D4"/>
    <w:pPr>
      <w:widowControl w:val="0"/>
      <w:autoSpaceDE w:val="0"/>
      <w:autoSpaceDN w:val="0"/>
      <w:adjustRightInd w:val="0"/>
      <w:spacing w:after="0" w:line="240" w:lineRule="auto"/>
    </w:pPr>
    <w:rPr>
      <w:rFonts w:ascii="Arial" w:eastAsiaTheme="minorEastAsia" w:hAnsi="Arial" w:cs="Arial"/>
      <w:color w:val="000000"/>
      <w:sz w:val="24"/>
      <w:szCs w:val="24"/>
    </w:rPr>
  </w:style>
  <w:style w:type="paragraph" w:styleId="Header">
    <w:name w:val="header"/>
    <w:basedOn w:val="Normal"/>
    <w:link w:val="HeaderChar"/>
    <w:uiPriority w:val="99"/>
    <w:unhideWhenUsed/>
    <w:rsid w:val="002E0E6E"/>
    <w:pPr>
      <w:tabs>
        <w:tab w:val="clear" w:pos="454"/>
        <w:tab w:val="clear" w:pos="907"/>
        <w:tab w:val="clear" w:pos="1361"/>
        <w:tab w:val="clear" w:pos="1814"/>
        <w:tab w:val="center" w:pos="4680"/>
        <w:tab w:val="right" w:pos="9360"/>
      </w:tabs>
      <w:spacing w:after="0"/>
    </w:pPr>
  </w:style>
  <w:style w:type="character" w:customStyle="1" w:styleId="HeaderChar">
    <w:name w:val="Header Char"/>
    <w:basedOn w:val="DefaultParagraphFont"/>
    <w:link w:val="Header"/>
    <w:uiPriority w:val="99"/>
    <w:rsid w:val="002E0E6E"/>
    <w:rPr>
      <w:rFonts w:ascii="Arial" w:eastAsia="Times New Roman" w:hAnsi="Arial" w:cs="Times New Roman"/>
      <w:sz w:val="19"/>
      <w:szCs w:val="24"/>
      <w:lang w:val="en-GB"/>
    </w:rPr>
  </w:style>
  <w:style w:type="paragraph" w:styleId="Footer">
    <w:name w:val="footer"/>
    <w:basedOn w:val="Normal"/>
    <w:link w:val="FooterChar"/>
    <w:uiPriority w:val="99"/>
    <w:unhideWhenUsed/>
    <w:rsid w:val="002E0E6E"/>
    <w:pPr>
      <w:tabs>
        <w:tab w:val="clear" w:pos="454"/>
        <w:tab w:val="clear" w:pos="907"/>
        <w:tab w:val="clear" w:pos="1361"/>
        <w:tab w:val="clear" w:pos="1814"/>
        <w:tab w:val="center" w:pos="4680"/>
        <w:tab w:val="right" w:pos="9360"/>
      </w:tabs>
      <w:spacing w:after="0"/>
    </w:pPr>
  </w:style>
  <w:style w:type="character" w:customStyle="1" w:styleId="FooterChar">
    <w:name w:val="Footer Char"/>
    <w:basedOn w:val="DefaultParagraphFont"/>
    <w:link w:val="Footer"/>
    <w:uiPriority w:val="99"/>
    <w:rsid w:val="002E0E6E"/>
    <w:rPr>
      <w:rFonts w:ascii="Arial" w:eastAsia="Times New Roman" w:hAnsi="Arial" w:cs="Times New Roman"/>
      <w:sz w:val="19"/>
      <w:szCs w:val="24"/>
      <w:lang w:val="en-GB"/>
    </w:rPr>
  </w:style>
  <w:style w:type="paragraph" w:customStyle="1" w:styleId="TableText">
    <w:name w:val="Table Text"/>
    <w:basedOn w:val="Normal"/>
    <w:rsid w:val="001103EA"/>
    <w:pPr>
      <w:tabs>
        <w:tab w:val="clear" w:pos="454"/>
        <w:tab w:val="clear" w:pos="907"/>
        <w:tab w:val="clear" w:pos="1361"/>
        <w:tab w:val="clear" w:pos="1814"/>
        <w:tab w:val="decimal" w:pos="0"/>
      </w:tabs>
      <w:overflowPunct w:val="0"/>
      <w:autoSpaceDE w:val="0"/>
      <w:autoSpaceDN w:val="0"/>
      <w:adjustRightInd w:val="0"/>
      <w:spacing w:after="0"/>
      <w:textAlignment w:val="baseline"/>
    </w:pPr>
    <w:rPr>
      <w:rFonts w:ascii="Times New Roman" w:hAnsi="Times New Roman"/>
      <w:sz w:val="24"/>
      <w:szCs w:val="20"/>
    </w:rPr>
  </w:style>
  <w:style w:type="paragraph" w:customStyle="1" w:styleId="DefaultText">
    <w:name w:val="Default Text"/>
    <w:basedOn w:val="Normal"/>
    <w:rsid w:val="001103EA"/>
    <w:pPr>
      <w:tabs>
        <w:tab w:val="clear" w:pos="454"/>
        <w:tab w:val="clear" w:pos="907"/>
        <w:tab w:val="clear" w:pos="1361"/>
        <w:tab w:val="clear" w:pos="1814"/>
      </w:tabs>
      <w:overflowPunct w:val="0"/>
      <w:autoSpaceDE w:val="0"/>
      <w:autoSpaceDN w:val="0"/>
      <w:adjustRightInd w:val="0"/>
      <w:spacing w:after="0"/>
      <w:textAlignment w:val="baseline"/>
    </w:pPr>
    <w:rPr>
      <w:rFonts w:ascii="Times New Roman" w:hAnsi="Times New Roman"/>
      <w:sz w:val="24"/>
      <w:szCs w:val="20"/>
    </w:rPr>
  </w:style>
  <w:style w:type="paragraph" w:styleId="ListParagraph">
    <w:name w:val="List Paragraph"/>
    <w:basedOn w:val="Normal"/>
    <w:uiPriority w:val="34"/>
    <w:qFormat/>
    <w:rsid w:val="008B5CC6"/>
    <w:pPr>
      <w:ind w:left="720"/>
      <w:contextualSpacing/>
    </w:pPr>
  </w:style>
  <w:style w:type="paragraph" w:styleId="PlainText">
    <w:name w:val="Plain Text"/>
    <w:basedOn w:val="Normal"/>
    <w:link w:val="PlainTextChar"/>
    <w:uiPriority w:val="99"/>
    <w:semiHidden/>
    <w:unhideWhenUsed/>
    <w:rsid w:val="002F2105"/>
    <w:pPr>
      <w:tabs>
        <w:tab w:val="clear" w:pos="454"/>
        <w:tab w:val="clear" w:pos="907"/>
        <w:tab w:val="clear" w:pos="1361"/>
        <w:tab w:val="clear" w:pos="1814"/>
      </w:tabs>
      <w:spacing w:after="0"/>
    </w:pPr>
    <w:rPr>
      <w:rFonts w:ascii="Calibri" w:eastAsiaTheme="minorHAnsi" w:hAnsi="Calibri" w:cs="Calibri"/>
      <w:sz w:val="22"/>
      <w:szCs w:val="22"/>
      <w:lang w:val="en-US"/>
    </w:rPr>
  </w:style>
  <w:style w:type="character" w:customStyle="1" w:styleId="PlainTextChar">
    <w:name w:val="Plain Text Char"/>
    <w:basedOn w:val="DefaultParagraphFont"/>
    <w:link w:val="PlainText"/>
    <w:uiPriority w:val="99"/>
    <w:semiHidden/>
    <w:rsid w:val="002F2105"/>
    <w:rPr>
      <w:rFonts w:ascii="Calibri" w:hAnsi="Calibri" w:cs="Calibri"/>
    </w:rPr>
  </w:style>
  <w:style w:type="paragraph" w:styleId="BalloonText">
    <w:name w:val="Balloon Text"/>
    <w:basedOn w:val="Normal"/>
    <w:link w:val="BalloonTextChar"/>
    <w:uiPriority w:val="99"/>
    <w:semiHidden/>
    <w:unhideWhenUsed/>
    <w:rsid w:val="00BF3D5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D57"/>
    <w:rPr>
      <w:rFonts w:ascii="Tahoma" w:eastAsia="Times New Roman" w:hAnsi="Tahoma" w:cs="Tahoma"/>
      <w:sz w:val="16"/>
      <w:szCs w:val="16"/>
      <w:lang w:val="en-GB"/>
    </w:rPr>
  </w:style>
  <w:style w:type="paragraph" w:styleId="Bibliography">
    <w:name w:val="Bibliography"/>
    <w:basedOn w:val="Normal"/>
    <w:next w:val="Normal"/>
    <w:uiPriority w:val="37"/>
    <w:unhideWhenUsed/>
    <w:rsid w:val="00EA1328"/>
    <w:pPr>
      <w:tabs>
        <w:tab w:val="clear" w:pos="454"/>
        <w:tab w:val="clear" w:pos="907"/>
        <w:tab w:val="clear" w:pos="1361"/>
        <w:tab w:val="clear" w:pos="1814"/>
      </w:tabs>
      <w:spacing w:after="200" w:line="276" w:lineRule="auto"/>
    </w:pPr>
    <w:rPr>
      <w:rFonts w:asciiTheme="minorHAnsi" w:eastAsiaTheme="minorHAnsi" w:hAnsiTheme="minorHAnsi"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997888">
      <w:bodyDiv w:val="1"/>
      <w:marLeft w:val="0"/>
      <w:marRight w:val="0"/>
      <w:marTop w:val="0"/>
      <w:marBottom w:val="0"/>
      <w:divBdr>
        <w:top w:val="none" w:sz="0" w:space="0" w:color="auto"/>
        <w:left w:val="none" w:sz="0" w:space="0" w:color="auto"/>
        <w:bottom w:val="none" w:sz="0" w:space="0" w:color="auto"/>
        <w:right w:val="none" w:sz="0" w:space="0" w:color="auto"/>
      </w:divBdr>
    </w:div>
    <w:div w:id="914782683">
      <w:bodyDiv w:val="1"/>
      <w:marLeft w:val="0"/>
      <w:marRight w:val="0"/>
      <w:marTop w:val="0"/>
      <w:marBottom w:val="0"/>
      <w:divBdr>
        <w:top w:val="none" w:sz="0" w:space="0" w:color="auto"/>
        <w:left w:val="none" w:sz="0" w:space="0" w:color="auto"/>
        <w:bottom w:val="none" w:sz="0" w:space="0" w:color="auto"/>
        <w:right w:val="none" w:sz="0" w:space="0" w:color="auto"/>
      </w:divBdr>
    </w:div>
    <w:div w:id="181595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b:Tag>Lou11</b:Tag>
    <b:SourceType>BookSection</b:SourceType>
    <b:Guid>{3E7F0A60-3E71-4F50-A2CA-E4E00925E173}</b:Guid>
    <b:Author>
      <b:Author>
        <b:NameList>
          <b:Person>
            <b:Last>Giannetti</b:Last>
            <b:First>Louis</b:First>
          </b:Person>
        </b:NameList>
      </b:Author>
    </b:Author>
    <b:Title>Understanding Movies</b:Title>
    <b:Year>2011</b:Year>
    <b:City>Boston</b:City>
    <b:Publisher>Pearson</b:Publisher>
    <b:RefOrder>1</b:RefOrder>
  </b:Source>
  <b:Source>
    <b:Tag>Kri101</b:Tag>
    <b:SourceType>BookSection</b:SourceType>
    <b:Guid>{12C4ABF4-8D4A-45C2-B07F-F257F0244B54}</b:Guid>
    <b:Author>
      <b:Author>
        <b:NameList>
          <b:Person>
            <b:Last>Bordwell</b:Last>
            <b:First>Kristin</b:First>
            <b:Middle>Thompson &amp; David</b:Middle>
          </b:Person>
        </b:NameList>
      </b:Author>
    </b:Author>
    <b:Title>Film History: An Introduction</b:Title>
    <b:Year>2010</b:Year>
    <b:City>Boston</b:City>
    <b:Publisher>McGraw Hill</b:Publisher>
    <b:RefOrder>2</b:RefOrder>
  </b:Source>
  <b:Source>
    <b:Tag>Ber10</b:Tag>
    <b:SourceType>BookSection</b:SourceType>
    <b:Guid>{F619AA7F-AB19-4C65-829D-C59AE7456C0F}</b:Guid>
    <b:Author>
      <b:Author>
        <b:NameList>
          <b:Person>
            <b:Last>Dick</b:Last>
            <b:First>Bernard</b:First>
            <b:Middle>F.</b:Middle>
          </b:Person>
        </b:NameList>
      </b:Author>
    </b:Author>
    <b:Title>Anatomy of Film</b:Title>
    <b:Year>2010</b:Year>
    <b:City>Boston</b:City>
    <b:Publisher>Bedford/St. Martin's</b:Publisher>
    <b:RefOrder>3</b:RefOrder>
  </b:Source>
  <b:Source>
    <b:Tag>Jil12</b:Tag>
    <b:SourceType>BookSection</b:SourceType>
    <b:Guid>{9CB8B511-0979-42A0-8643-A759E618E318}</b:Guid>
    <b:Author>
      <b:Author>
        <b:NameList>
          <b:Person>
            <b:Last>Nelmes</b:Last>
            <b:First>Jill</b:First>
          </b:Person>
        </b:NameList>
      </b:Author>
    </b:Author>
    <b:Title>Introduction to Film Studies</b:Title>
    <b:Year>2012</b:Year>
    <b:City>London</b:City>
    <b:Publisher>Routledge</b:Publisher>
    <b:RefOrder>4</b:RefOrder>
  </b:Source>
</b:Sources>
</file>

<file path=customXml/itemProps1.xml><?xml version="1.0" encoding="utf-8"?>
<ds:datastoreItem xmlns:ds="http://schemas.openxmlformats.org/officeDocument/2006/customXml" ds:itemID="{CDF95A18-4536-554C-83B8-7DE3D2BDB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3329</Words>
  <Characters>18979</Characters>
  <Application>Microsoft Macintosh Word</Application>
  <DocSecurity>4</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Heather Davis Schmidt</cp:lastModifiedBy>
  <cp:revision>2</cp:revision>
  <cp:lastPrinted>2011-12-21T03:32:00Z</cp:lastPrinted>
  <dcterms:created xsi:type="dcterms:W3CDTF">2012-01-04T05:31:00Z</dcterms:created>
  <dcterms:modified xsi:type="dcterms:W3CDTF">2012-01-04T05:31:00Z</dcterms:modified>
</cp:coreProperties>
</file>